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64" w:rsidRPr="00457781" w:rsidRDefault="00AA4B64" w:rsidP="00AA4B64">
      <w:pPr>
        <w:spacing w:line="560" w:lineRule="exact"/>
        <w:rPr>
          <w:rFonts w:ascii="標楷體" w:eastAsia="標楷體" w:hAnsi="標楷體"/>
          <w:color w:val="auto"/>
          <w:sz w:val="28"/>
          <w:szCs w:val="28"/>
          <w:lang w:eastAsia="zh-TW"/>
        </w:rPr>
      </w:pPr>
      <w:r w:rsidRPr="00457781">
        <w:rPr>
          <w:rFonts w:ascii="標楷體" w:eastAsia="標楷體" w:hAnsi="標楷體" w:hint="eastAsia"/>
          <w:color w:val="auto"/>
          <w:sz w:val="32"/>
          <w:szCs w:val="32"/>
          <w:lang w:eastAsia="zh-TW"/>
        </w:rPr>
        <w:t>桃園市辦理「教育部</w:t>
      </w:r>
      <w:r w:rsidRPr="00457781">
        <w:rPr>
          <w:rFonts w:ascii="標楷體" w:eastAsia="標楷體" w:hAnsi="標楷體"/>
          <w:color w:val="auto"/>
          <w:sz w:val="32"/>
          <w:szCs w:val="32"/>
          <w:lang w:eastAsia="zh-TW"/>
        </w:rPr>
        <w:t>1</w:t>
      </w:r>
      <w:r w:rsidR="00261C30">
        <w:rPr>
          <w:rFonts w:ascii="標楷體" w:eastAsia="標楷體" w:hAnsi="標楷體" w:hint="eastAsia"/>
          <w:color w:val="auto"/>
          <w:sz w:val="32"/>
          <w:szCs w:val="32"/>
          <w:lang w:eastAsia="zh-TW"/>
        </w:rPr>
        <w:t>10</w:t>
      </w:r>
      <w:r w:rsidRPr="00457781">
        <w:rPr>
          <w:rFonts w:ascii="標楷體" w:eastAsia="標楷體" w:hAnsi="標楷體" w:hint="eastAsia"/>
          <w:color w:val="auto"/>
          <w:sz w:val="32"/>
          <w:szCs w:val="32"/>
          <w:lang w:eastAsia="zh-TW"/>
        </w:rPr>
        <w:t>學年度第1</w:t>
      </w:r>
      <w:r w:rsidR="00261C30">
        <w:rPr>
          <w:rFonts w:ascii="標楷體" w:eastAsia="標楷體" w:hAnsi="標楷體" w:hint="eastAsia"/>
          <w:color w:val="auto"/>
          <w:sz w:val="32"/>
          <w:szCs w:val="32"/>
          <w:lang w:eastAsia="zh-TW"/>
        </w:rPr>
        <w:t>3</w:t>
      </w:r>
      <w:r w:rsidRPr="00457781">
        <w:rPr>
          <w:rFonts w:ascii="標楷體" w:eastAsia="標楷體" w:hAnsi="標楷體" w:hint="eastAsia"/>
          <w:color w:val="auto"/>
          <w:sz w:val="32"/>
          <w:szCs w:val="32"/>
          <w:lang w:eastAsia="zh-TW"/>
        </w:rPr>
        <w:t>屆國中小學生普及化運動樂樂棒球」相關防範</w:t>
      </w:r>
      <w:bookmarkStart w:id="0" w:name="_Hlk64971264"/>
      <w:r w:rsidRPr="00457781">
        <w:rPr>
          <w:rFonts w:ascii="標楷體" w:eastAsia="標楷體" w:hAnsi="標楷體" w:hint="eastAsia"/>
          <w:color w:val="auto"/>
          <w:sz w:val="32"/>
          <w:szCs w:val="32"/>
          <w:lang w:eastAsia="zh-TW"/>
        </w:rPr>
        <w:t>新型冠狀肺炎</w:t>
      </w:r>
      <w:bookmarkEnd w:id="0"/>
      <w:r w:rsidRPr="00457781">
        <w:rPr>
          <w:rFonts w:ascii="標楷體" w:eastAsia="標楷體" w:hAnsi="標楷體" w:hint="eastAsia"/>
          <w:color w:val="auto"/>
          <w:sz w:val="32"/>
          <w:szCs w:val="32"/>
          <w:lang w:eastAsia="zh-TW"/>
        </w:rPr>
        <w:t>措施說明如下：</w:t>
      </w:r>
    </w:p>
    <w:p w:rsidR="00AA4B64" w:rsidRDefault="00AA4B64" w:rsidP="00AA4B64">
      <w:pPr>
        <w:spacing w:line="560" w:lineRule="exact"/>
        <w:rPr>
          <w:rFonts w:ascii="標楷體" w:eastAsia="標楷體" w:hAnsi="標楷體"/>
          <w:color w:val="auto"/>
          <w:sz w:val="28"/>
          <w:szCs w:val="28"/>
          <w:lang w:eastAsia="zh-TW"/>
        </w:rPr>
      </w:pPr>
      <w:r w:rsidRPr="00457781">
        <w:rPr>
          <w:rFonts w:ascii="標楷體" w:eastAsia="標楷體" w:hAnsi="標楷體" w:hint="eastAsia"/>
          <w:color w:val="auto"/>
          <w:sz w:val="28"/>
          <w:szCs w:val="28"/>
          <w:lang w:eastAsia="zh-TW"/>
        </w:rPr>
        <w:t>一、比賽日期及地點：1</w:t>
      </w:r>
      <w:r w:rsidR="00261C30">
        <w:rPr>
          <w:rFonts w:ascii="標楷體" w:eastAsia="標楷體" w:hAnsi="標楷體" w:hint="eastAsia"/>
          <w:color w:val="auto"/>
          <w:sz w:val="28"/>
          <w:szCs w:val="28"/>
          <w:lang w:eastAsia="zh-TW"/>
        </w:rPr>
        <w:t>11</w:t>
      </w:r>
      <w:r w:rsidRPr="00457781">
        <w:rPr>
          <w:rFonts w:ascii="標楷體" w:eastAsia="標楷體" w:hAnsi="標楷體" w:hint="eastAsia"/>
          <w:color w:val="auto"/>
          <w:sz w:val="28"/>
          <w:szCs w:val="28"/>
          <w:lang w:eastAsia="zh-TW"/>
        </w:rPr>
        <w:t>年4月</w:t>
      </w:r>
      <w:r w:rsidR="00261C30">
        <w:rPr>
          <w:rFonts w:ascii="標楷體" w:eastAsia="標楷體" w:hAnsi="標楷體" w:hint="eastAsia"/>
          <w:color w:val="auto"/>
          <w:sz w:val="28"/>
          <w:szCs w:val="28"/>
          <w:lang w:eastAsia="zh-TW"/>
        </w:rPr>
        <w:t>16</w:t>
      </w:r>
      <w:r w:rsidRPr="00457781">
        <w:rPr>
          <w:rFonts w:ascii="標楷體" w:eastAsia="標楷體" w:hAnsi="標楷體" w:hint="eastAsia"/>
          <w:color w:val="auto"/>
          <w:sz w:val="28"/>
          <w:szCs w:val="28"/>
          <w:lang w:eastAsia="zh-TW"/>
        </w:rPr>
        <w:t>日，比賽地點：桃園市青</w:t>
      </w:r>
    </w:p>
    <w:p w:rsidR="00AA4B64" w:rsidRPr="00457781" w:rsidRDefault="00AA4B64" w:rsidP="00AA4B64">
      <w:pPr>
        <w:spacing w:line="560" w:lineRule="exact"/>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埔慢壘場地。</w:t>
      </w:r>
    </w:p>
    <w:p w:rsidR="00AA4B64" w:rsidRPr="00457781" w:rsidRDefault="00AA4B64" w:rsidP="00AA4B64">
      <w:pPr>
        <w:spacing w:line="560" w:lineRule="exact"/>
        <w:ind w:left="560" w:hangingChars="200" w:hanging="560"/>
        <w:rPr>
          <w:rFonts w:ascii="標楷體" w:eastAsia="標楷體" w:hAnsi="標楷體"/>
          <w:color w:val="auto"/>
          <w:sz w:val="28"/>
          <w:szCs w:val="28"/>
          <w:lang w:eastAsia="zh-TW"/>
        </w:rPr>
      </w:pPr>
      <w:r w:rsidRPr="00457781">
        <w:rPr>
          <w:rFonts w:ascii="標楷體" w:eastAsia="標楷體" w:hAnsi="標楷體" w:hint="eastAsia"/>
          <w:color w:val="auto"/>
          <w:sz w:val="28"/>
          <w:szCs w:val="28"/>
          <w:lang w:eastAsia="zh-TW"/>
        </w:rPr>
        <w:t>二、為因應新型冠狀肺炎疫情，</w:t>
      </w:r>
      <w:r w:rsidRPr="00473A19">
        <w:rPr>
          <w:rFonts w:ascii="標楷體" w:eastAsia="標楷體" w:hAnsi="標楷體" w:hint="eastAsia"/>
          <w:b/>
          <w:color w:val="FF0000"/>
          <w:sz w:val="28"/>
          <w:szCs w:val="28"/>
          <w:lang w:eastAsia="zh-TW"/>
        </w:rPr>
        <w:t>本比賽不開放家長、觀眾進入入比賽場地</w:t>
      </w:r>
      <w:r w:rsidRPr="00457781">
        <w:rPr>
          <w:rFonts w:ascii="標楷體" w:eastAsia="標楷體" w:hAnsi="標楷體" w:hint="eastAsia"/>
          <w:color w:val="auto"/>
          <w:sz w:val="28"/>
          <w:szCs w:val="28"/>
          <w:lang w:eastAsia="zh-TW"/>
        </w:rPr>
        <w:t>，只有比賽選手、隊職員(領隊、教練、管理隨隊老師)進入比賽場地，以降低群聚感染風險，維護參賽選手健康。</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三</w:t>
      </w:r>
      <w:r w:rsidRPr="00457781">
        <w:rPr>
          <w:rFonts w:ascii="標楷體" w:eastAsia="標楷體" w:hAnsi="標楷體" w:cs="新細明體" w:hint="eastAsia"/>
          <w:bCs/>
          <w:sz w:val="28"/>
          <w:szCs w:val="28"/>
          <w:lang w:eastAsia="zh-TW"/>
        </w:rPr>
        <w:t>、所有</w:t>
      </w:r>
      <w:r w:rsidRPr="00457781">
        <w:rPr>
          <w:rFonts w:ascii="標楷體" w:eastAsia="標楷體" w:hAnsi="標楷體" w:hint="eastAsia"/>
          <w:bCs/>
          <w:sz w:val="28"/>
          <w:szCs w:val="28"/>
          <w:lang w:eastAsia="zh-TW"/>
        </w:rPr>
        <w:t>參加人員請落實自我健康狀況監測，如有下列事項之一，</w:t>
      </w:r>
    </w:p>
    <w:p w:rsidR="00AA4B64" w:rsidRPr="00457781"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建議勿前往會場，大會得拒絕其參賽隊職員及選手：</w:t>
      </w:r>
    </w:p>
    <w:p w:rsidR="00AA4B64" w:rsidRDefault="00AA4B64" w:rsidP="00AA4B64">
      <w:pPr>
        <w:snapToGrid w:val="0"/>
        <w:spacing w:line="560" w:lineRule="exact"/>
        <w:contextualSpacing/>
        <w:rPr>
          <w:rFonts w:ascii="標楷體" w:eastAsia="標楷體" w:hAnsi="標楷體" w:cs="新細明體"/>
          <w:bCs/>
          <w:sz w:val="28"/>
          <w:szCs w:val="28"/>
          <w:lang w:eastAsia="zh-TW"/>
        </w:rPr>
      </w:pPr>
      <w:r w:rsidRPr="00457781">
        <w:rPr>
          <w:rFonts w:ascii="標楷體" w:eastAsia="標楷體" w:hAnsi="標楷體" w:cs="新細明體"/>
          <w:bCs/>
          <w:sz w:val="28"/>
          <w:szCs w:val="28"/>
          <w:lang w:eastAsia="zh-TW"/>
        </w:rPr>
        <w:t xml:space="preserve">    (一)</w:t>
      </w:r>
      <w:r w:rsidRPr="00457781">
        <w:rPr>
          <w:rFonts w:ascii="標楷體" w:eastAsia="標楷體" w:hAnsi="標楷體" w:cs="新細明體" w:hint="eastAsia"/>
          <w:bCs/>
          <w:sz w:val="28"/>
          <w:szCs w:val="28"/>
          <w:lang w:eastAsia="zh-TW"/>
        </w:rPr>
        <w:t>持有衛生主管機關或檢疫人員開立之「居家隔離通知書」、</w:t>
      </w:r>
    </w:p>
    <w:p w:rsidR="00AA4B64" w:rsidRDefault="00AA4B64" w:rsidP="00AA4B64">
      <w:pPr>
        <w:snapToGrid w:val="0"/>
        <w:spacing w:line="560" w:lineRule="exact"/>
        <w:contextualSpacing/>
        <w:rPr>
          <w:rFonts w:ascii="標楷體" w:eastAsia="標楷體" w:hAnsi="標楷體" w:cs="新細明體"/>
          <w:bCs/>
          <w:sz w:val="28"/>
          <w:szCs w:val="28"/>
          <w:lang w:eastAsia="zh-TW"/>
        </w:rPr>
      </w:pPr>
      <w:r>
        <w:rPr>
          <w:rFonts w:ascii="標楷體" w:eastAsia="標楷體" w:hAnsi="標楷體" w:cs="新細明體" w:hint="eastAsia"/>
          <w:bCs/>
          <w:sz w:val="28"/>
          <w:szCs w:val="28"/>
          <w:lang w:eastAsia="zh-TW"/>
        </w:rPr>
        <w:t xml:space="preserve">        </w:t>
      </w:r>
      <w:r w:rsidRPr="00457781">
        <w:rPr>
          <w:rFonts w:ascii="標楷體" w:eastAsia="標楷體" w:hAnsi="標楷體" w:cs="新細明體" w:hint="eastAsia"/>
          <w:bCs/>
          <w:sz w:val="28"/>
          <w:szCs w:val="28"/>
          <w:lang w:eastAsia="zh-TW"/>
        </w:rPr>
        <w:t>「居家檢疫通知書」、「健康關懷通知書」或「自主健康管</w:t>
      </w:r>
    </w:p>
    <w:p w:rsidR="00AA4B64" w:rsidRPr="00457781" w:rsidRDefault="00AA4B64" w:rsidP="00AA4B64">
      <w:pPr>
        <w:snapToGrid w:val="0"/>
        <w:spacing w:line="560" w:lineRule="exact"/>
        <w:contextualSpacing/>
        <w:rPr>
          <w:rFonts w:ascii="標楷體" w:eastAsia="標楷體" w:hAnsi="標楷體"/>
          <w:bCs/>
          <w:sz w:val="28"/>
          <w:szCs w:val="28"/>
          <w:lang w:eastAsia="zh-TW"/>
        </w:rPr>
      </w:pPr>
      <w:r>
        <w:rPr>
          <w:rFonts w:ascii="標楷體" w:eastAsia="標楷體" w:hAnsi="標楷體" w:cs="新細明體" w:hint="eastAsia"/>
          <w:bCs/>
          <w:sz w:val="28"/>
          <w:szCs w:val="28"/>
          <w:lang w:eastAsia="zh-TW"/>
        </w:rPr>
        <w:t xml:space="preserve">        </w:t>
      </w:r>
      <w:r w:rsidRPr="00457781">
        <w:rPr>
          <w:rFonts w:ascii="標楷體" w:eastAsia="標楷體" w:hAnsi="標楷體" w:cs="新細明體" w:hint="eastAsia"/>
          <w:bCs/>
          <w:sz w:val="28"/>
          <w:szCs w:val="28"/>
          <w:lang w:eastAsia="zh-TW"/>
        </w:rPr>
        <w:t>理通知書」。</w:t>
      </w:r>
    </w:p>
    <w:p w:rsidR="00AA4B64" w:rsidRDefault="00AA4B64" w:rsidP="00AA4B64">
      <w:pPr>
        <w:snapToGrid w:val="0"/>
        <w:spacing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 xml:space="preserve">    (二)</w:t>
      </w:r>
      <w:r w:rsidRPr="00457781">
        <w:rPr>
          <w:rFonts w:ascii="標楷體" w:eastAsia="標楷體" w:hAnsi="標楷體" w:cs="新細明體" w:hint="eastAsia"/>
          <w:bCs/>
          <w:sz w:val="28"/>
          <w:szCs w:val="28"/>
          <w:lang w:eastAsia="zh-TW"/>
        </w:rPr>
        <w:t>參</w:t>
      </w:r>
      <w:r w:rsidRPr="00457781">
        <w:rPr>
          <w:rFonts w:ascii="標楷體" w:eastAsia="標楷體" w:hAnsi="標楷體" w:hint="eastAsia"/>
          <w:bCs/>
          <w:sz w:val="28"/>
          <w:szCs w:val="28"/>
          <w:lang w:eastAsia="zh-TW"/>
        </w:rPr>
        <w:t>賽前14天內有以下身體不適症狀：發燒（≧38℃）、呼</w:t>
      </w:r>
    </w:p>
    <w:p w:rsidR="00AA4B64" w:rsidRPr="00457781" w:rsidRDefault="00AA4B64" w:rsidP="00AA4B64">
      <w:pPr>
        <w:snapToGrid w:val="0"/>
        <w:spacing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吸道症狀、嗅、味覺異常或不明原因之腹瀉。</w:t>
      </w:r>
    </w:p>
    <w:p w:rsidR="00AA4B64" w:rsidRPr="00457781" w:rsidRDefault="00AA4B64" w:rsidP="00AA4B64">
      <w:pPr>
        <w:snapToGrid w:val="0"/>
        <w:spacing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 xml:space="preserve">    (三)</w:t>
      </w:r>
      <w:r w:rsidRPr="00457781">
        <w:rPr>
          <w:rFonts w:ascii="標楷體" w:eastAsia="標楷體" w:hAnsi="標楷體" w:cs="新細明體" w:hint="eastAsia"/>
          <w:bCs/>
          <w:sz w:val="28"/>
          <w:szCs w:val="28"/>
          <w:lang w:eastAsia="zh-TW"/>
        </w:rPr>
        <w:t>參</w:t>
      </w:r>
      <w:r w:rsidRPr="00457781">
        <w:rPr>
          <w:rFonts w:ascii="標楷體" w:eastAsia="標楷體" w:hAnsi="標楷體" w:hint="eastAsia"/>
          <w:bCs/>
          <w:sz w:val="28"/>
          <w:szCs w:val="28"/>
          <w:lang w:eastAsia="zh-TW"/>
        </w:rPr>
        <w:t>賽前14天內有出國史。</w:t>
      </w:r>
    </w:p>
    <w:p w:rsidR="00AA4B64" w:rsidRDefault="00AA4B64" w:rsidP="00AA4B64">
      <w:pPr>
        <w:snapToGrid w:val="0"/>
        <w:spacing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 xml:space="preserve">    (四)</w:t>
      </w:r>
      <w:r w:rsidRPr="00457781">
        <w:rPr>
          <w:rFonts w:ascii="標楷體" w:eastAsia="標楷體" w:hAnsi="標楷體" w:cs="新細明體" w:hint="eastAsia"/>
          <w:bCs/>
          <w:sz w:val="28"/>
          <w:szCs w:val="28"/>
          <w:lang w:eastAsia="zh-TW"/>
        </w:rPr>
        <w:t>參</w:t>
      </w:r>
      <w:r w:rsidRPr="00457781">
        <w:rPr>
          <w:rFonts w:ascii="標楷體" w:eastAsia="標楷體" w:hAnsi="標楷體" w:hint="eastAsia"/>
          <w:bCs/>
          <w:sz w:val="28"/>
          <w:szCs w:val="28"/>
          <w:lang w:eastAsia="zh-TW"/>
        </w:rPr>
        <w:t>賽前14天內有接觸到「嚴重特殊傳染性肺炎」(COVID-</w:t>
      </w:r>
    </w:p>
    <w:p w:rsidR="00AA4B64" w:rsidRPr="00457781" w:rsidRDefault="00AA4B64" w:rsidP="00AA4B64">
      <w:pPr>
        <w:snapToGrid w:val="0"/>
        <w:spacing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19)之疑似或確診病例。</w:t>
      </w:r>
    </w:p>
    <w:p w:rsidR="00AA4B64" w:rsidRPr="00457781" w:rsidRDefault="00AA4B64" w:rsidP="00100FA5">
      <w:pPr>
        <w:snapToGrid w:val="0"/>
        <w:spacing w:afterLines="50"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 xml:space="preserve">    (五)</w:t>
      </w:r>
      <w:r w:rsidRPr="00457781">
        <w:rPr>
          <w:rFonts w:ascii="標楷體" w:eastAsia="標楷體" w:hAnsi="標楷體" w:cs="新細明體" w:hint="eastAsia"/>
          <w:bCs/>
          <w:sz w:val="28"/>
          <w:szCs w:val="28"/>
          <w:lang w:eastAsia="zh-TW"/>
        </w:rPr>
        <w:t>拒絕配合大會健康監測與管理者。</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sidRPr="00457781">
        <w:rPr>
          <w:rFonts w:ascii="標楷體" w:eastAsia="標楷體" w:hAnsi="標楷體" w:cs="新細明體"/>
          <w:bCs/>
          <w:sz w:val="28"/>
          <w:szCs w:val="28"/>
          <w:lang w:eastAsia="zh-TW"/>
        </w:rPr>
        <w:t>四</w:t>
      </w:r>
      <w:r w:rsidRPr="00457781">
        <w:rPr>
          <w:rFonts w:ascii="標楷體" w:eastAsia="標楷體" w:hAnsi="標楷體" w:cs="新細明體" w:hint="eastAsia"/>
          <w:bCs/>
          <w:sz w:val="28"/>
          <w:szCs w:val="28"/>
          <w:lang w:eastAsia="zh-TW"/>
        </w:rPr>
        <w:t>、</w:t>
      </w:r>
      <w:r>
        <w:rPr>
          <w:rFonts w:ascii="標楷體" w:eastAsia="標楷體" w:hAnsi="標楷體" w:cs="新細明體" w:hint="eastAsia"/>
          <w:bCs/>
          <w:sz w:val="28"/>
          <w:szCs w:val="28"/>
          <w:lang w:eastAsia="zh-TW"/>
        </w:rPr>
        <w:t>比賽</w:t>
      </w:r>
      <w:r w:rsidRPr="00457781">
        <w:rPr>
          <w:rFonts w:ascii="標楷體" w:eastAsia="標楷體" w:hAnsi="標楷體" w:hint="eastAsia"/>
          <w:bCs/>
          <w:sz w:val="28"/>
          <w:szCs w:val="28"/>
          <w:lang w:eastAsia="zh-TW"/>
        </w:rPr>
        <w:t>場地入口將進行體溫量測及手部酒精消毒，額溫≧37.5</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度、耳溫≧38度為發燒判定標準，第一次量測額溫判定發燒，</w:t>
      </w:r>
    </w:p>
    <w:p w:rsidR="00AA4B64" w:rsidRPr="00457781"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應以耳溫量測第次，確認是否發燒。</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sidRPr="00457781">
        <w:rPr>
          <w:rFonts w:ascii="標楷體" w:eastAsia="標楷體" w:hAnsi="標楷體"/>
          <w:bCs/>
          <w:sz w:val="28"/>
          <w:szCs w:val="28"/>
          <w:lang w:eastAsia="zh-TW"/>
        </w:rPr>
        <w:t xml:space="preserve">    </w:t>
      </w:r>
      <w:r w:rsidRPr="00457781">
        <w:rPr>
          <w:rFonts w:ascii="標楷體" w:eastAsia="標楷體" w:hAnsi="標楷體" w:hint="eastAsia"/>
          <w:bCs/>
          <w:sz w:val="28"/>
          <w:szCs w:val="28"/>
          <w:lang w:eastAsia="zh-TW"/>
        </w:rPr>
        <w:t>倘有發燒或其他呼吸道症狀者（如劇烈咳嗽、呼吸急促等）不</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得進入</w:t>
      </w:r>
      <w:r>
        <w:rPr>
          <w:rFonts w:ascii="標楷體" w:eastAsia="標楷體" w:hAnsi="標楷體" w:hint="eastAsia"/>
          <w:bCs/>
          <w:sz w:val="28"/>
          <w:szCs w:val="28"/>
          <w:lang w:eastAsia="zh-TW"/>
        </w:rPr>
        <w:t>比賽</w:t>
      </w:r>
      <w:r w:rsidRPr="00457781">
        <w:rPr>
          <w:rFonts w:ascii="標楷體" w:eastAsia="標楷體" w:hAnsi="標楷體" w:hint="eastAsia"/>
          <w:bCs/>
          <w:sz w:val="28"/>
          <w:szCs w:val="28"/>
          <w:lang w:eastAsia="zh-TW"/>
        </w:rPr>
        <w:t>場，並依</w:t>
      </w:r>
      <w:bookmarkStart w:id="1" w:name="_Hlk64972303"/>
      <w:r w:rsidRPr="00457781">
        <w:rPr>
          <w:rFonts w:ascii="標楷體" w:eastAsia="標楷體" w:hAnsi="標楷體" w:hint="eastAsia"/>
          <w:bCs/>
          <w:sz w:val="28"/>
          <w:szCs w:val="28"/>
          <w:lang w:eastAsia="zh-TW"/>
        </w:rPr>
        <w:t>防疫相關準則及通報流程</w:t>
      </w:r>
      <w:bookmarkEnd w:id="1"/>
      <w:r w:rsidRPr="00457781">
        <w:rPr>
          <w:rFonts w:ascii="標楷體" w:eastAsia="標楷體" w:hAnsi="標楷體" w:hint="eastAsia"/>
          <w:bCs/>
          <w:sz w:val="28"/>
          <w:szCs w:val="28"/>
          <w:lang w:eastAsia="zh-TW"/>
        </w:rPr>
        <w:t>處理。</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lastRenderedPageBreak/>
        <w:t>五</w:t>
      </w:r>
      <w:r w:rsidRPr="00457781">
        <w:rPr>
          <w:rFonts w:ascii="標楷體" w:eastAsia="標楷體" w:hAnsi="標楷體" w:hint="eastAsia"/>
          <w:color w:val="auto"/>
          <w:sz w:val="28"/>
          <w:szCs w:val="28"/>
          <w:lang w:eastAsia="zh-TW"/>
        </w:rPr>
        <w:t>、比賽選手及隊職員入場前，務必配合承辦單位崙坪國小進行防</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疫措施，實施量體溫、酒精消毒手部等防疫措施，若有發燒(耳</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溫超過攝氏38度)不得進入比賽場地比賽，並應由家長或原校</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老師協助送醫。</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六</w:t>
      </w:r>
      <w:r w:rsidRPr="00457781">
        <w:rPr>
          <w:rFonts w:ascii="標楷體" w:eastAsia="標楷體" w:hAnsi="標楷體" w:hint="eastAsia"/>
          <w:color w:val="auto"/>
          <w:sz w:val="28"/>
          <w:szCs w:val="28"/>
          <w:lang w:eastAsia="zh-TW"/>
        </w:rPr>
        <w:t>、各隊以團進團出為原則，全隊比賽選手及隊職員到齊後，於比</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賽場地大門口入口量體溫、酒精消毒手部後進入比賽場地，避</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免選手及隊職員零星進出比賽場地，以利管控進入比賽會場人</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員。</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color w:val="auto"/>
          <w:sz w:val="28"/>
          <w:szCs w:val="28"/>
          <w:lang w:eastAsia="zh-TW"/>
        </w:rPr>
        <w:t>七</w:t>
      </w:r>
      <w:r w:rsidRPr="00457781">
        <w:rPr>
          <w:rFonts w:ascii="標楷體" w:eastAsia="標楷體" w:hAnsi="標楷體" w:hint="eastAsia"/>
          <w:color w:val="auto"/>
          <w:sz w:val="28"/>
          <w:szCs w:val="28"/>
          <w:lang w:eastAsia="zh-TW"/>
        </w:rPr>
        <w:t>、各隊午餐請於休息區食用。</w:t>
      </w:r>
    </w:p>
    <w:p w:rsidR="00AA4B64" w:rsidRDefault="00AA4B64" w:rsidP="00100FA5">
      <w:pPr>
        <w:snapToGrid w:val="0"/>
        <w:spacing w:beforeLines="50" w:afterLines="50" w:line="560" w:lineRule="exact"/>
        <w:contextualSpacing/>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八</w:t>
      </w:r>
      <w:r w:rsidRPr="00457781">
        <w:rPr>
          <w:rFonts w:ascii="標楷體" w:eastAsia="標楷體" w:hAnsi="標楷體" w:hint="eastAsia"/>
          <w:color w:val="auto"/>
          <w:sz w:val="28"/>
          <w:szCs w:val="28"/>
          <w:lang w:eastAsia="zh-TW"/>
        </w:rPr>
        <w:t>、為落實防疫，請各參賽球隊領隊教練應確實防疫、加強宣導，</w:t>
      </w:r>
    </w:p>
    <w:p w:rsidR="00AA4B64" w:rsidRPr="00457781"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切勿隱匿選手病情。</w:t>
      </w:r>
    </w:p>
    <w:p w:rsidR="00AA4B64" w:rsidRPr="00457781"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cs="新細明體" w:hint="eastAsia"/>
          <w:bCs/>
          <w:sz w:val="28"/>
          <w:szCs w:val="28"/>
          <w:lang w:eastAsia="zh-TW"/>
        </w:rPr>
        <w:t>九</w:t>
      </w:r>
      <w:r w:rsidRPr="00457781">
        <w:rPr>
          <w:rFonts w:ascii="標楷體" w:eastAsia="標楷體" w:hAnsi="標楷體" w:cs="新細明體" w:hint="eastAsia"/>
          <w:bCs/>
          <w:sz w:val="28"/>
          <w:szCs w:val="28"/>
          <w:lang w:eastAsia="zh-TW"/>
        </w:rPr>
        <w:t>、防疫物資有限，參加</w:t>
      </w:r>
      <w:r>
        <w:rPr>
          <w:rFonts w:ascii="標楷體" w:eastAsia="標楷體" w:hAnsi="標楷體" w:cs="新細明體" w:hint="eastAsia"/>
          <w:bCs/>
          <w:sz w:val="28"/>
          <w:szCs w:val="28"/>
          <w:lang w:eastAsia="zh-TW"/>
        </w:rPr>
        <w:t>比賽</w:t>
      </w:r>
      <w:r w:rsidRPr="00457781">
        <w:rPr>
          <w:rFonts w:ascii="標楷體" w:eastAsia="標楷體" w:hAnsi="標楷體" w:hint="eastAsia"/>
          <w:bCs/>
          <w:sz w:val="28"/>
          <w:szCs w:val="28"/>
          <w:lang w:eastAsia="zh-TW"/>
        </w:rPr>
        <w:t>各隊請自備口罩，大會現場不提供。</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cs="新細明體" w:hint="eastAsia"/>
          <w:bCs/>
          <w:sz w:val="28"/>
          <w:szCs w:val="28"/>
          <w:lang w:eastAsia="zh-TW"/>
        </w:rPr>
        <w:t>十</w:t>
      </w:r>
      <w:r w:rsidRPr="00457781">
        <w:rPr>
          <w:rFonts w:ascii="標楷體" w:eastAsia="標楷體" w:hAnsi="標楷體" w:cs="新細明體" w:hint="eastAsia"/>
          <w:bCs/>
          <w:sz w:val="28"/>
          <w:szCs w:val="28"/>
          <w:lang w:eastAsia="zh-TW"/>
        </w:rPr>
        <w:t>、</w:t>
      </w:r>
      <w:r w:rsidRPr="00457781">
        <w:rPr>
          <w:rFonts w:ascii="標楷體" w:eastAsia="標楷體" w:hAnsi="標楷體" w:hint="eastAsia"/>
          <w:bCs/>
          <w:sz w:val="28"/>
          <w:szCs w:val="28"/>
          <w:lang w:eastAsia="zh-TW"/>
        </w:rPr>
        <w:t>針對「嚴重特殊傳染性肺炎」</w:t>
      </w:r>
      <w:r w:rsidRPr="00457781">
        <w:rPr>
          <w:rFonts w:ascii="標楷體" w:eastAsia="標楷體" w:hAnsi="標楷體"/>
          <w:bCs/>
          <w:sz w:val="28"/>
          <w:szCs w:val="28"/>
          <w:lang w:eastAsia="zh-TW"/>
        </w:rPr>
        <w:t>(COVID-19)</w:t>
      </w:r>
      <w:r w:rsidRPr="00457781">
        <w:rPr>
          <w:rFonts w:ascii="標楷體" w:eastAsia="標楷體" w:hAnsi="標楷體" w:hint="eastAsia"/>
          <w:bCs/>
          <w:sz w:val="28"/>
          <w:szCs w:val="28"/>
          <w:lang w:eastAsia="zh-TW"/>
        </w:rPr>
        <w:t>如有任何疑問，可查</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閱衛生福利部疾病管制署（疾管署）全球資訊網</w:t>
      </w:r>
      <w:r>
        <w:rPr>
          <w:rFonts w:ascii="標楷體" w:eastAsia="標楷體" w:hAnsi="標楷體" w:hint="eastAsia"/>
          <w:bCs/>
          <w:sz w:val="28"/>
          <w:szCs w:val="28"/>
          <w:lang w:eastAsia="zh-TW"/>
        </w:rPr>
        <w:t xml:space="preserve">   </w:t>
      </w:r>
    </w:p>
    <w:p w:rsidR="00AA4B64"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w:t>
      </w:r>
      <w:hyperlink r:id="rId7" w:history="1">
        <w:r w:rsidRPr="00BA30C2">
          <w:rPr>
            <w:rStyle w:val="a3"/>
            <w:rFonts w:ascii="標楷體" w:eastAsia="標楷體" w:hAnsi="標楷體" w:hint="eastAsia"/>
            <w:bCs/>
            <w:sz w:val="28"/>
            <w:szCs w:val="28"/>
            <w:lang w:eastAsia="zh-TW"/>
          </w:rPr>
          <w:t>https://www.cdc.gov.tw</w:t>
        </w:r>
      </w:hyperlink>
      <w:r w:rsidRPr="00457781">
        <w:rPr>
          <w:rFonts w:ascii="標楷體" w:eastAsia="標楷體" w:hAnsi="標楷體" w:hint="eastAsia"/>
          <w:bCs/>
          <w:sz w:val="28"/>
          <w:szCs w:val="28"/>
          <w:lang w:eastAsia="zh-TW"/>
        </w:rPr>
        <w:t>）專區，或撥打防疫專線：1922或</w:t>
      </w:r>
    </w:p>
    <w:p w:rsidR="00AA4B64" w:rsidRPr="00457781" w:rsidRDefault="00AA4B64" w:rsidP="00100FA5">
      <w:pPr>
        <w:snapToGrid w:val="0"/>
        <w:spacing w:beforeLines="50" w:afterLines="50" w:line="560" w:lineRule="exact"/>
        <w:contextualSpacing/>
        <w:rPr>
          <w:rFonts w:ascii="標楷體" w:eastAsia="標楷體" w:hAnsi="標楷體"/>
          <w:bCs/>
          <w:sz w:val="28"/>
          <w:szCs w:val="28"/>
          <w:lang w:eastAsia="zh-TW"/>
        </w:rPr>
      </w:pPr>
      <w:r>
        <w:rPr>
          <w:rFonts w:ascii="標楷體" w:eastAsia="標楷體" w:hAnsi="標楷體" w:hint="eastAsia"/>
          <w:bCs/>
          <w:sz w:val="28"/>
          <w:szCs w:val="28"/>
          <w:lang w:eastAsia="zh-TW"/>
        </w:rPr>
        <w:t xml:space="preserve">    </w:t>
      </w:r>
      <w:r w:rsidRPr="00457781">
        <w:rPr>
          <w:rFonts w:ascii="標楷體" w:eastAsia="標楷體" w:hAnsi="標楷體" w:hint="eastAsia"/>
          <w:bCs/>
          <w:sz w:val="28"/>
          <w:szCs w:val="28"/>
          <w:lang w:eastAsia="zh-TW"/>
        </w:rPr>
        <w:t>0800-001922 (全年無休免付費)洽詢。</w:t>
      </w:r>
    </w:p>
    <w:p w:rsidR="00AA4B64" w:rsidRDefault="00AA4B64" w:rsidP="00AA4B64">
      <w:pPr>
        <w:spacing w:line="560" w:lineRule="exact"/>
        <w:ind w:left="560" w:hangingChars="200" w:hanging="560"/>
        <w:rPr>
          <w:rFonts w:ascii="標楷體" w:eastAsia="標楷體" w:hAnsi="標楷體"/>
          <w:color w:val="auto"/>
          <w:sz w:val="28"/>
          <w:szCs w:val="28"/>
          <w:lang w:eastAsia="zh-TW"/>
        </w:rPr>
      </w:pPr>
      <w:r w:rsidRPr="00457781">
        <w:rPr>
          <w:rFonts w:ascii="標楷體" w:eastAsia="標楷體" w:hAnsi="標楷體" w:hint="eastAsia"/>
          <w:color w:val="auto"/>
          <w:sz w:val="28"/>
          <w:szCs w:val="28"/>
          <w:lang w:eastAsia="zh-TW"/>
        </w:rPr>
        <w:t>十一、各隊報到時，需繳交「隊職員及選手並無居家隔離、居家檢</w:t>
      </w:r>
    </w:p>
    <w:p w:rsidR="00AA4B64" w:rsidRPr="00457781" w:rsidRDefault="00AA4B64" w:rsidP="00AA4B64">
      <w:pPr>
        <w:spacing w:line="560" w:lineRule="exact"/>
        <w:ind w:left="560" w:hangingChars="200" w:hanging="560"/>
        <w:rPr>
          <w:rFonts w:ascii="標楷體" w:eastAsia="標楷體" w:hAnsi="標楷體"/>
          <w:color w:val="auto"/>
          <w:sz w:val="28"/>
          <w:szCs w:val="28"/>
          <w:lang w:eastAsia="zh-TW"/>
        </w:rPr>
      </w:pPr>
      <w:r>
        <w:rPr>
          <w:rFonts w:ascii="標楷體" w:eastAsia="標楷體" w:hAnsi="標楷體" w:hint="eastAsia"/>
          <w:color w:val="auto"/>
          <w:sz w:val="28"/>
          <w:szCs w:val="28"/>
          <w:lang w:eastAsia="zh-TW"/>
        </w:rPr>
        <w:t xml:space="preserve">      </w:t>
      </w:r>
      <w:r w:rsidRPr="00457781">
        <w:rPr>
          <w:rFonts w:ascii="標楷體" w:eastAsia="標楷體" w:hAnsi="標楷體" w:hint="eastAsia"/>
          <w:color w:val="auto"/>
          <w:sz w:val="28"/>
          <w:szCs w:val="28"/>
          <w:lang w:eastAsia="zh-TW"/>
        </w:rPr>
        <w:t>疫者切結書」至大會(如附件)。</w:t>
      </w:r>
    </w:p>
    <w:p w:rsidR="00AA4B64" w:rsidRPr="00457781" w:rsidRDefault="00AA4B64" w:rsidP="00AA4B64">
      <w:pPr>
        <w:spacing w:line="560" w:lineRule="exact"/>
        <w:ind w:left="560" w:hangingChars="200" w:hanging="560"/>
        <w:rPr>
          <w:rFonts w:ascii="標楷體" w:eastAsia="標楷體" w:hAnsi="標楷體"/>
          <w:color w:val="auto"/>
          <w:sz w:val="28"/>
          <w:szCs w:val="28"/>
          <w:lang w:eastAsia="zh-TW"/>
        </w:rPr>
      </w:pPr>
      <w:r w:rsidRPr="00457781">
        <w:rPr>
          <w:rFonts w:ascii="標楷體" w:eastAsia="標楷體" w:hAnsi="標楷體"/>
          <w:color w:val="auto"/>
          <w:sz w:val="28"/>
          <w:szCs w:val="28"/>
          <w:lang w:eastAsia="zh-TW"/>
        </w:rPr>
        <w:t>十二</w:t>
      </w:r>
      <w:r w:rsidRPr="00457781">
        <w:rPr>
          <w:rFonts w:ascii="標楷體" w:eastAsia="標楷體" w:hAnsi="標楷體" w:hint="eastAsia"/>
          <w:color w:val="auto"/>
          <w:sz w:val="28"/>
          <w:szCs w:val="28"/>
          <w:lang w:eastAsia="zh-TW"/>
        </w:rPr>
        <w:t>、檢附場地配置圖</w:t>
      </w:r>
    </w:p>
    <w:p w:rsidR="00AA4B64" w:rsidRPr="00457781" w:rsidRDefault="00AA4B64" w:rsidP="00AA4B64">
      <w:pPr>
        <w:ind w:left="560" w:hangingChars="200" w:hanging="560"/>
        <w:rPr>
          <w:rFonts w:ascii="標楷體" w:eastAsia="標楷體" w:hAnsi="標楷體"/>
          <w:color w:val="auto"/>
          <w:sz w:val="28"/>
          <w:szCs w:val="28"/>
          <w:lang w:eastAsia="zh-TW"/>
        </w:rPr>
      </w:pPr>
    </w:p>
    <w:p w:rsidR="00AA4B64" w:rsidRPr="00457781" w:rsidRDefault="00AA4B64" w:rsidP="00AA4B64">
      <w:pPr>
        <w:ind w:left="560" w:hangingChars="200" w:hanging="560"/>
        <w:rPr>
          <w:rFonts w:ascii="標楷體" w:eastAsia="標楷體" w:hAnsi="標楷體"/>
          <w:color w:val="auto"/>
          <w:sz w:val="28"/>
          <w:szCs w:val="28"/>
          <w:lang w:eastAsia="zh-TW"/>
        </w:rPr>
      </w:pPr>
    </w:p>
    <w:p w:rsidR="00AA4B64" w:rsidRPr="00457781" w:rsidRDefault="00AA4B64" w:rsidP="00AA4B64">
      <w:pPr>
        <w:ind w:left="560" w:hangingChars="200" w:hanging="560"/>
        <w:rPr>
          <w:rFonts w:ascii="標楷體" w:eastAsia="標楷體" w:hAnsi="標楷體"/>
          <w:color w:val="auto"/>
          <w:sz w:val="28"/>
          <w:szCs w:val="28"/>
          <w:lang w:eastAsia="zh-TW"/>
        </w:rPr>
      </w:pPr>
    </w:p>
    <w:p w:rsidR="00AA4B64" w:rsidRPr="00457781" w:rsidRDefault="00AA4B64" w:rsidP="00AA4B64">
      <w:pPr>
        <w:ind w:left="560" w:hangingChars="200" w:hanging="560"/>
        <w:rPr>
          <w:rFonts w:ascii="標楷體" w:eastAsia="標楷體" w:hAnsi="標楷體"/>
          <w:color w:val="auto"/>
          <w:sz w:val="28"/>
          <w:szCs w:val="28"/>
          <w:lang w:eastAsia="zh-TW"/>
        </w:rPr>
      </w:pPr>
    </w:p>
    <w:p w:rsidR="00AA4B64" w:rsidRPr="00457781" w:rsidRDefault="00AA4B64" w:rsidP="00AA4B64">
      <w:pPr>
        <w:jc w:val="center"/>
        <w:rPr>
          <w:rFonts w:ascii="標楷體" w:eastAsia="標楷體" w:hAnsi="標楷體"/>
          <w:color w:val="auto"/>
          <w:sz w:val="36"/>
          <w:szCs w:val="36"/>
          <w:lang w:eastAsia="zh-TW"/>
        </w:rPr>
      </w:pPr>
      <w:r w:rsidRPr="00457781">
        <w:rPr>
          <w:rFonts w:ascii="標楷體" w:eastAsia="標楷體" w:hAnsi="標楷體" w:hint="eastAsia"/>
          <w:color w:val="auto"/>
          <w:sz w:val="36"/>
          <w:szCs w:val="36"/>
          <w:lang w:eastAsia="zh-TW"/>
        </w:rPr>
        <w:lastRenderedPageBreak/>
        <w:t>隊職員及選手並無居家隔離、居家檢疫者切結書</w:t>
      </w:r>
    </w:p>
    <w:p w:rsidR="00AA4B64" w:rsidRPr="00457781" w:rsidRDefault="00AA4B64" w:rsidP="00AA4B64">
      <w:pPr>
        <w:rPr>
          <w:rFonts w:ascii="標楷體" w:eastAsia="標楷體" w:hAnsi="標楷體"/>
          <w:color w:val="auto"/>
          <w:sz w:val="36"/>
          <w:szCs w:val="36"/>
          <w:lang w:eastAsia="zh-TW"/>
        </w:rPr>
      </w:pPr>
      <w:r w:rsidRPr="00457781">
        <w:rPr>
          <w:rFonts w:ascii="標楷體" w:eastAsia="標楷體" w:hAnsi="標楷體" w:hint="eastAsia"/>
          <w:color w:val="auto"/>
          <w:sz w:val="36"/>
          <w:szCs w:val="36"/>
          <w:lang w:eastAsia="zh-TW"/>
        </w:rPr>
        <w:t xml:space="preserve">    本人已確實查核本隊隊職員及選手並無中央流行疫情指揮中心公布之「具感染風險民眾追蹤管理機制」規定需居家隔離、居家檢疫及自主健康管理等情事。</w:t>
      </w:r>
    </w:p>
    <w:p w:rsidR="00AA4B64" w:rsidRPr="00457781" w:rsidRDefault="00AA4B64" w:rsidP="00AA4B64">
      <w:pPr>
        <w:rPr>
          <w:rFonts w:ascii="標楷體" w:eastAsia="標楷體" w:hAnsi="標楷體"/>
          <w:color w:val="auto"/>
          <w:sz w:val="36"/>
          <w:szCs w:val="36"/>
          <w:lang w:eastAsia="zh-TW"/>
        </w:rPr>
      </w:pPr>
    </w:p>
    <w:p w:rsidR="00AA4B64" w:rsidRPr="00457781" w:rsidRDefault="00AA4B64" w:rsidP="00AA4B64">
      <w:pPr>
        <w:rPr>
          <w:rFonts w:ascii="標楷體" w:eastAsia="標楷體" w:hAnsi="標楷體"/>
          <w:color w:val="auto"/>
          <w:sz w:val="36"/>
          <w:szCs w:val="36"/>
          <w:lang w:eastAsia="zh-TW"/>
        </w:rPr>
      </w:pPr>
      <w:r w:rsidRPr="00457781">
        <w:rPr>
          <w:rFonts w:ascii="標楷體" w:eastAsia="標楷體" w:hAnsi="標楷體" w:hint="eastAsia"/>
          <w:color w:val="auto"/>
          <w:sz w:val="36"/>
          <w:szCs w:val="36"/>
          <w:lang w:eastAsia="zh-TW"/>
        </w:rPr>
        <w:t>□  我已遵守大會宣導事項</w:t>
      </w:r>
    </w:p>
    <w:p w:rsidR="00AA4B64" w:rsidRPr="00457781" w:rsidRDefault="00AA4B64" w:rsidP="00AA4B64">
      <w:pPr>
        <w:rPr>
          <w:rFonts w:ascii="標楷體" w:eastAsia="標楷體" w:hAnsi="標楷體"/>
          <w:color w:val="auto"/>
          <w:sz w:val="36"/>
          <w:szCs w:val="36"/>
          <w:lang w:eastAsia="zh-TW"/>
        </w:rPr>
      </w:pPr>
      <w:r w:rsidRPr="00457781">
        <w:rPr>
          <w:rFonts w:ascii="標楷體" w:eastAsia="標楷體" w:hAnsi="標楷體"/>
          <w:color w:val="auto"/>
          <w:sz w:val="36"/>
          <w:szCs w:val="36"/>
          <w:lang w:eastAsia="zh-TW"/>
        </w:rPr>
        <w:t xml:space="preserve"> </w:t>
      </w:r>
    </w:p>
    <w:p w:rsidR="00AA4B64" w:rsidRPr="00457781" w:rsidRDefault="00261C30" w:rsidP="00AA4B64">
      <w:pPr>
        <w:rPr>
          <w:rFonts w:ascii="標楷體" w:eastAsia="標楷體" w:hAnsi="標楷體"/>
          <w:color w:val="auto"/>
          <w:szCs w:val="22"/>
          <w:lang w:eastAsia="zh-TW"/>
        </w:rPr>
      </w:pPr>
      <w:bookmarkStart w:id="2" w:name="_GoBack"/>
      <w:r>
        <w:rPr>
          <w:rFonts w:ascii="標楷體" w:eastAsia="標楷體" w:hAnsi="標楷體"/>
          <w:noProof/>
          <w:color w:val="auto"/>
          <w:szCs w:val="22"/>
          <w:lang w:eastAsia="zh-TW"/>
        </w:rPr>
        <w:drawing>
          <wp:anchor distT="0" distB="0" distL="114300" distR="114300" simplePos="0" relativeHeight="251658240" behindDoc="0" locked="0" layoutInCell="1" allowOverlap="1">
            <wp:simplePos x="0" y="0"/>
            <wp:positionH relativeFrom="column">
              <wp:posOffset>-790574</wp:posOffset>
            </wp:positionH>
            <wp:positionV relativeFrom="paragraph">
              <wp:posOffset>476250</wp:posOffset>
            </wp:positionV>
            <wp:extent cx="6904970" cy="4968818"/>
            <wp:effectExtent l="0" t="0" r="0" b="381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398.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27965" cy="4985365"/>
                    </a:xfrm>
                    <a:prstGeom prst="rect">
                      <a:avLst/>
                    </a:prstGeom>
                  </pic:spPr>
                </pic:pic>
              </a:graphicData>
            </a:graphic>
          </wp:anchor>
        </w:drawing>
      </w:r>
      <w:bookmarkEnd w:id="2"/>
      <w:r w:rsidR="00AA4B64" w:rsidRPr="00457781">
        <w:rPr>
          <w:rFonts w:ascii="標楷體" w:eastAsia="標楷體" w:hAnsi="標楷體" w:hint="eastAsia"/>
          <w:color w:val="auto"/>
          <w:sz w:val="36"/>
          <w:szCs w:val="36"/>
          <w:lang w:eastAsia="zh-TW"/>
        </w:rPr>
        <w:t>服務學校：</w:t>
      </w:r>
      <w:r w:rsidR="00AA4B64" w:rsidRPr="00457781">
        <w:rPr>
          <w:rFonts w:ascii="標楷體" w:eastAsia="標楷體" w:hAnsi="標楷體" w:hint="eastAsia"/>
          <w:color w:val="auto"/>
          <w:sz w:val="36"/>
          <w:szCs w:val="36"/>
          <w:u w:val="single"/>
          <w:lang w:eastAsia="zh-TW"/>
        </w:rPr>
        <w:t xml:space="preserve">           </w:t>
      </w:r>
      <w:r w:rsidR="00AA4B64" w:rsidRPr="00457781">
        <w:rPr>
          <w:rFonts w:ascii="標楷體" w:eastAsia="標楷體" w:hAnsi="標楷體" w:hint="eastAsia"/>
          <w:color w:val="auto"/>
          <w:sz w:val="36"/>
          <w:szCs w:val="36"/>
          <w:lang w:eastAsia="zh-TW"/>
        </w:rPr>
        <w:t>隊職員簽名：</w:t>
      </w:r>
      <w:r w:rsidR="00AA4B64" w:rsidRPr="00457781">
        <w:rPr>
          <w:rFonts w:ascii="標楷體" w:eastAsia="標楷體" w:hAnsi="標楷體" w:hint="eastAsia"/>
          <w:color w:val="auto"/>
          <w:sz w:val="36"/>
          <w:szCs w:val="36"/>
          <w:u w:val="single"/>
          <w:lang w:eastAsia="zh-TW"/>
        </w:rPr>
        <w:t xml:space="preserve">  </w:t>
      </w:r>
      <w:r w:rsidR="00AA4B64" w:rsidRPr="00457781">
        <w:rPr>
          <w:rFonts w:ascii="標楷體" w:eastAsia="標楷體" w:hAnsi="標楷體" w:hint="eastAsia"/>
          <w:color w:val="auto"/>
          <w:szCs w:val="22"/>
          <w:u w:val="single"/>
          <w:lang w:eastAsia="zh-TW"/>
        </w:rPr>
        <w:t xml:space="preserve">                </w:t>
      </w:r>
      <w:r w:rsidR="00AA4B64" w:rsidRPr="00457781">
        <w:rPr>
          <w:rFonts w:ascii="標楷體" w:eastAsia="標楷體" w:hAnsi="標楷體" w:hint="eastAsia"/>
          <w:color w:val="auto"/>
          <w:szCs w:val="22"/>
          <w:lang w:eastAsia="zh-TW"/>
        </w:rPr>
        <w:t xml:space="preserve">   </w:t>
      </w:r>
    </w:p>
    <w:p w:rsidR="00AA4B64" w:rsidRPr="00457781" w:rsidRDefault="00AA4B64" w:rsidP="00AA4B64">
      <w:pPr>
        <w:rPr>
          <w:rFonts w:ascii="標楷體" w:eastAsia="標楷體" w:hAnsi="標楷體"/>
          <w:color w:val="auto"/>
          <w:szCs w:val="22"/>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before="180"/>
        <w:ind w:left="-120"/>
        <w:rPr>
          <w:noProof/>
          <w:lang w:eastAsia="zh-TW"/>
        </w:rPr>
      </w:pPr>
    </w:p>
    <w:p w:rsidR="00AA4B64" w:rsidRPr="00457781" w:rsidRDefault="00AA4B64" w:rsidP="00AA4B64">
      <w:pPr>
        <w:spacing w:after="60"/>
        <w:jc w:val="center"/>
        <w:rPr>
          <w:rFonts w:ascii="標楷體" w:eastAsia="標楷體" w:hAnsi="標楷體"/>
          <w:b/>
          <w:color w:val="auto"/>
          <w:spacing w:val="-14"/>
          <w:sz w:val="32"/>
          <w:szCs w:val="32"/>
          <w:lang w:eastAsia="zh-TW"/>
        </w:rPr>
      </w:pPr>
      <w:r w:rsidRPr="00457781">
        <w:rPr>
          <w:rFonts w:ascii="標楷體" w:eastAsia="標楷體" w:hAnsi="標楷體" w:hint="eastAsia"/>
          <w:b/>
          <w:color w:val="auto"/>
          <w:spacing w:val="-14"/>
          <w:sz w:val="32"/>
          <w:szCs w:val="32"/>
          <w:lang w:eastAsia="zh-TW"/>
        </w:rPr>
        <w:t>桃園市110學年度樂樂棒球錦標賽【場地配置圖(青埔慢速壘球場)】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AA4B64" w:rsidRPr="00457781" w:rsidTr="00CE4D6E">
        <w:tc>
          <w:tcPr>
            <w:tcW w:w="9628" w:type="dxa"/>
            <w:shd w:val="clear" w:color="auto" w:fill="auto"/>
          </w:tcPr>
          <w:p w:rsidR="00AA4B64" w:rsidRPr="00457781" w:rsidRDefault="00AA4B64" w:rsidP="00CE4D6E">
            <w:pPr>
              <w:jc w:val="center"/>
              <w:rPr>
                <w:rFonts w:ascii="標楷體" w:eastAsia="標楷體" w:hAnsi="標楷體"/>
                <w:color w:val="auto"/>
                <w:sz w:val="28"/>
                <w:lang w:eastAsia="zh-TW"/>
              </w:rPr>
            </w:pPr>
            <w:r w:rsidRPr="00457781">
              <w:rPr>
                <w:rFonts w:ascii="標楷體" w:eastAsia="標楷體" w:hAnsi="標楷體" w:hint="eastAsia"/>
                <w:color w:val="auto"/>
                <w:sz w:val="28"/>
                <w:szCs w:val="22"/>
                <w:lang w:eastAsia="zh-TW"/>
              </w:rPr>
              <w:lastRenderedPageBreak/>
              <w:t>球場示意圖</w:t>
            </w:r>
          </w:p>
          <w:p w:rsidR="00AA4B64" w:rsidRPr="00457781" w:rsidRDefault="00100FA5" w:rsidP="00CE4D6E">
            <w:pPr>
              <w:jc w:val="center"/>
              <w:rPr>
                <w:rFonts w:ascii="Calibri" w:eastAsia="新細明體" w:hAnsi="Calibri"/>
                <w:color w:val="auto"/>
                <w:lang w:eastAsia="zh-TW"/>
              </w:rPr>
            </w:pPr>
            <w:r w:rsidRPr="00100FA5">
              <w:rPr>
                <w:rFonts w:ascii="Calibri" w:hAnsi="Calibri"/>
                <w:noProof/>
                <w:szCs w:val="22"/>
              </w:rPr>
            </w:r>
            <w:r w:rsidRPr="00100FA5">
              <w:rPr>
                <w:rFonts w:ascii="Calibri" w:hAnsi="Calibri"/>
                <w:noProof/>
              </w:rPr>
              <w:pict>
                <v:group id="群組 1" o:spid="_x0000_s1026" style="width:463.2pt;height:373.8pt;mso-position-horizontal-relative:char;mso-position-vertical-relative:line" coordsize="58826,47472">
                  <v:roundrect id="圓角矩形 15" o:spid="_x0000_s1027" style="position:absolute;width:58826;height:4632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" filled="f" strokecolor="#41719c" strokeweight="1pt">
                    <v:stroke joinstyle="miter"/>
                  </v:roundrect>
                  <v:rect id="矩形 16" o:spid="_x0000_s1028" style="position:absolute;left:1676;top:5715;width:20880;height:320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" filled="f" strokeweight="1pt"/>
                  <v:rect id="矩形 17" o:spid="_x0000_s1029" style="position:absolute;left:36347;top:5562;width:20880;height:320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shape id="圓角化同側角落矩形 18" o:spid="_x0000_s1030" style="position:absolute;left:26822;top:16459;width:5639;height:6096;visibility:visible;v-text-anchor:middle" coordsize="563880,60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" adj="-11796480,,5400" path="m93982,l469898,v51905,,93982,42077,93982,93982l563880,609600,,609600,,93982c,42077,42077,,93982,xe" fillcolor="#92d050" strokeweight="1pt">
                    <v:stroke joinstyle="miter"/>
                    <v:formulas/>
                    <v:path arrowok="t" o:connecttype="custom" o:connectlocs="93982,0;469898,0;563880,93982;563880,609600;563880,609600;0,609600;0,609600;0,93982;93982,0" o:connectangles="0,0,0,0,0,0,0,0,0" textboxrect="0,0,563880,609600"/>
                    <v:textbox>
                      <w:txbxContent>
                        <w:p w:rsidR="00AA4B64" w:rsidRPr="00457781" w:rsidRDefault="00AA4B64" w:rsidP="00AA4B64">
                          <w:pPr>
                            <w:rPr>
                              <w:rFonts w:ascii="標楷體" w:eastAsia="標楷體" w:hAnsi="標楷體"/>
                            </w:rPr>
                          </w:pPr>
                          <w:r w:rsidRPr="00457781">
                            <w:rPr>
                              <w:rFonts w:ascii="標楷體" w:eastAsia="標楷體" w:hAnsi="標楷體" w:hint="eastAsia"/>
                            </w:rPr>
                            <w:t>廁所</w:t>
                          </w:r>
                        </w:p>
                      </w:txbxContent>
                    </v:textbox>
                  </v:shape>
                  <v:roundrect id="圓角矩形 20" o:spid="_x0000_s1031" style="position:absolute;left:26898;top:23469;width:5563;height:1242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" fillcolor="#5b9bd5" strokecolor="#41719c" strokeweight="1pt">
                    <v:stroke joinstyle="miter"/>
                    <v:textbox>
                      <w:txbxContent>
                        <w:p w:rsidR="00AA4B64" w:rsidRPr="00457781" w:rsidRDefault="00AA4B64" w:rsidP="00AA4B64">
                          <w:pPr>
                            <w:jc w:val="center"/>
                            <w:rPr>
                              <w:rFonts w:ascii="標楷體" w:eastAsia="標楷體" w:hAnsi="標楷體"/>
                            </w:rPr>
                          </w:pPr>
                          <w:r w:rsidRPr="00457781">
                            <w:rPr>
                              <w:rFonts w:ascii="標楷體" w:eastAsia="標楷體" w:hAnsi="標楷體" w:hint="eastAsia"/>
                            </w:rPr>
                            <w:t>選手休息區1</w:t>
                          </w:r>
                        </w:p>
                      </w:txbxContent>
                    </v:textbox>
                  </v:roundrect>
                  <v:roundrect id="圓角矩形 21" o:spid="_x0000_s1032" style="position:absolute;left:23545;top:2590;width:5563;height:1242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" fillcolor="#5b9bd5" strokecolor="#41719c" strokeweight="1pt">
                    <v:stroke joinstyle="miter"/>
                    <v:textbox>
                      <w:txbxContent>
                        <w:p w:rsidR="00AA4B64" w:rsidRPr="00457781" w:rsidRDefault="00AA4B64" w:rsidP="00AA4B64">
                          <w:pPr>
                            <w:jc w:val="center"/>
                            <w:rPr>
                              <w:rFonts w:ascii="標楷體" w:eastAsia="標楷體" w:hAnsi="標楷體"/>
                            </w:rPr>
                          </w:pPr>
                          <w:r w:rsidRPr="00457781">
                            <w:rPr>
                              <w:rFonts w:ascii="標楷體" w:eastAsia="標楷體" w:hAnsi="標楷體" w:hint="eastAsia"/>
                            </w:rPr>
                            <w:t>選手休息區</w:t>
                          </w:r>
                          <w:r w:rsidRPr="00457781">
                            <w:rPr>
                              <w:rFonts w:ascii="標楷體" w:eastAsia="標楷體" w:hAnsi="標楷體"/>
                            </w:rPr>
                            <w:t>2</w:t>
                          </w:r>
                        </w:p>
                      </w:txbxContent>
                    </v:textbox>
                  </v:roundrect>
                  <v:roundrect id="圓角矩形 23" o:spid="_x0000_s1033" style="position:absolute;left:30099;top:2514;width:5562;height:1242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" fillcolor="#5b9bd5" strokecolor="#41719c" strokeweight="1pt">
                    <v:stroke joinstyle="miter"/>
                    <v:textbox>
                      <w:txbxContent>
                        <w:p w:rsidR="00AA4B64" w:rsidRPr="00457781" w:rsidRDefault="00AA4B64" w:rsidP="00AA4B64">
                          <w:pPr>
                            <w:jc w:val="center"/>
                            <w:rPr>
                              <w:rFonts w:ascii="標楷體" w:eastAsia="標楷體" w:hAnsi="標楷體"/>
                            </w:rPr>
                          </w:pPr>
                          <w:r w:rsidRPr="00457781">
                            <w:rPr>
                              <w:rFonts w:ascii="標楷體" w:eastAsia="標楷體" w:hAnsi="標楷體" w:hint="eastAsia"/>
                            </w:rPr>
                            <w:t>選手休息區</w:t>
                          </w:r>
                          <w:r w:rsidRPr="00457781">
                            <w:rPr>
                              <w:rFonts w:ascii="標楷體" w:eastAsia="標楷體" w:hAnsi="標楷體"/>
                            </w:rPr>
                            <w:t>3</w:t>
                          </w:r>
                        </w:p>
                      </w:txbxContent>
                    </v:textbox>
                  </v:roundrect>
                  <v:roundrect id="圓角矩形 24" o:spid="_x0000_s1034" style="position:absolute;left:28270;top:44958;width:7315;height:251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" fillcolor="red" strokecolor="#41719c" strokeweight="1pt">
                    <v:stroke joinstyle="miter"/>
                    <v:textbox inset="0,0,0,0">
                      <w:txbxContent>
                        <w:p w:rsidR="00AA4B64" w:rsidRPr="00C960DD" w:rsidRDefault="00AA4B64" w:rsidP="00AA4B64">
                          <w:pPr>
                            <w:jc w:val="center"/>
                            <w:rPr>
                              <w:rFonts w:ascii="標楷體" w:eastAsia="標楷體" w:hAnsi="標楷體"/>
                            </w:rPr>
                          </w:pPr>
                          <w:r w:rsidRPr="00C960DD">
                            <w:rPr>
                              <w:rFonts w:ascii="標楷體" w:eastAsia="標楷體" w:hAnsi="標楷體" w:hint="eastAsia"/>
                            </w:rPr>
                            <w:t>入口</w:t>
                          </w:r>
                        </w:p>
                      </w:txbxContent>
                    </v:textbox>
                  </v:roundrect>
                  <v:roundrect id="圓角矩形 25" o:spid="_x0000_s1035" style="position:absolute;left:34213;top:38100;width:8916;height:472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" fillcolor="#ffc000" strokecolor="#c00000" strokeweight="1pt">
                    <v:stroke joinstyle="miter"/>
                    <v:textbox inset="0,,0">
                      <w:txbxContent>
                        <w:p w:rsidR="00AA4B64" w:rsidRPr="00457781" w:rsidRDefault="00AA4B64" w:rsidP="00AA4B64">
                          <w:pPr>
                            <w:jc w:val="center"/>
                            <w:rPr>
                              <w:rFonts w:ascii="標楷體" w:eastAsia="標楷體" w:hAnsi="標楷體"/>
                            </w:rPr>
                          </w:pPr>
                          <w:r w:rsidRPr="00457781">
                            <w:rPr>
                              <w:rFonts w:ascii="標楷體" w:eastAsia="標楷體" w:hAnsi="標楷體" w:hint="eastAsia"/>
                            </w:rPr>
                            <w:t>報到及醫護</w:t>
                          </w:r>
                        </w:p>
                      </w:txbxContent>
                    </v:textbox>
                  </v:roundrect>
                  <v:roundrect id="圓角矩形 27" o:spid="_x0000_s1036" style="position:absolute;left:11506;top:27279;width:9449;height:8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" fillcolor="#c6f" strokecolor="#c6f" strokeweight="1pt">
                    <v:stroke joinstyle="miter"/>
                    <v:textbox>
                      <w:txbxContent>
                        <w:p w:rsidR="00AA4B64" w:rsidRPr="00457781" w:rsidRDefault="00AA4B64" w:rsidP="00AA4B64">
                          <w:pPr>
                            <w:jc w:val="center"/>
                            <w:rPr>
                              <w:rFonts w:ascii="標楷體" w:eastAsia="標楷體" w:hAnsi="標楷體"/>
                              <w:sz w:val="32"/>
                              <w:szCs w:val="32"/>
                            </w:rPr>
                          </w:pPr>
                          <w:r w:rsidRPr="00457781">
                            <w:rPr>
                              <w:rFonts w:ascii="標楷體" w:eastAsia="標楷體" w:hAnsi="標楷體"/>
                              <w:sz w:val="32"/>
                              <w:szCs w:val="32"/>
                            </w:rPr>
                            <w:t>C場地</w:t>
                          </w:r>
                        </w:p>
                      </w:txbxContent>
                    </v:textbox>
                  </v:roundrect>
                  <v:roundrect id="圓角矩形 28" o:spid="_x0000_s1037" style="position:absolute;left:38023;top:27127;width:9449;height:8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" fillcolor="#c6f" strokecolor="#c6f" strokeweight="1pt">
                    <v:stroke joinstyle="miter"/>
                    <v:textbox>
                      <w:txbxContent>
                        <w:p w:rsidR="00AA4B64" w:rsidRPr="00457781" w:rsidRDefault="00AA4B64" w:rsidP="00AA4B64">
                          <w:pPr>
                            <w:jc w:val="center"/>
                            <w:rPr>
                              <w:rFonts w:ascii="標楷體" w:eastAsia="標楷體" w:hAnsi="標楷體"/>
                              <w:sz w:val="32"/>
                              <w:szCs w:val="32"/>
                            </w:rPr>
                          </w:pPr>
                          <w:r w:rsidRPr="00457781">
                            <w:rPr>
                              <w:rFonts w:ascii="標楷體" w:eastAsia="標楷體" w:hAnsi="標楷體" w:hint="eastAsia"/>
                              <w:sz w:val="32"/>
                              <w:szCs w:val="32"/>
                            </w:rPr>
                            <w:t>A</w:t>
                          </w:r>
                          <w:r w:rsidRPr="00457781">
                            <w:rPr>
                              <w:rFonts w:ascii="標楷體" w:eastAsia="標楷體" w:hAnsi="標楷體"/>
                              <w:sz w:val="32"/>
                              <w:szCs w:val="32"/>
                            </w:rPr>
                            <w:t>場地</w:t>
                          </w:r>
                        </w:p>
                      </w:txbxContent>
                    </v:textbox>
                  </v:roundrect>
                  <v:roundrect id="圓角矩形 29" o:spid="_x0000_s1038" style="position:absolute;left:37947;top:7620;width:9449;height:8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" fillcolor="#c6f" strokecolor="#c6f" strokeweight="1pt">
                    <v:stroke joinstyle="miter"/>
                    <v:textbox>
                      <w:txbxContent>
                        <w:p w:rsidR="00AA4B64" w:rsidRPr="00457781" w:rsidRDefault="00AA4B64" w:rsidP="00AA4B64">
                          <w:pPr>
                            <w:jc w:val="center"/>
                            <w:rPr>
                              <w:rFonts w:ascii="標楷體" w:eastAsia="標楷體" w:hAnsi="標楷體"/>
                              <w:sz w:val="32"/>
                              <w:szCs w:val="32"/>
                            </w:rPr>
                          </w:pPr>
                          <w:r w:rsidRPr="00457781">
                            <w:rPr>
                              <w:rFonts w:ascii="標楷體" w:eastAsia="標楷體" w:hAnsi="標楷體"/>
                              <w:sz w:val="32"/>
                              <w:szCs w:val="32"/>
                            </w:rPr>
                            <w:t>B場地</w:t>
                          </w:r>
                        </w:p>
                      </w:txbxContent>
                    </v:textbox>
                  </v:roundrect>
                  <v:roundrect id="圓角矩形 31" o:spid="_x0000_s1039" style="position:absolute;left:11734;top:7620;width:9449;height:8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" fillcolor="#c6f" strokecolor="#c6f" strokeweight="1pt">
                    <v:stroke joinstyle="miter"/>
                    <v:textbox>
                      <w:txbxContent>
                        <w:p w:rsidR="00AA4B64" w:rsidRPr="00457781" w:rsidRDefault="00AA4B64" w:rsidP="00AA4B64">
                          <w:pPr>
                            <w:jc w:val="center"/>
                            <w:rPr>
                              <w:rFonts w:ascii="標楷體" w:eastAsia="標楷體" w:hAnsi="標楷體"/>
                              <w:sz w:val="32"/>
                              <w:szCs w:val="32"/>
                            </w:rPr>
                          </w:pPr>
                          <w:r w:rsidRPr="00457781">
                            <w:rPr>
                              <w:rFonts w:ascii="標楷體" w:eastAsia="標楷體" w:hAnsi="標楷體"/>
                              <w:sz w:val="32"/>
                              <w:szCs w:val="32"/>
                            </w:rPr>
                            <w:t>D場地</w:t>
                          </w:r>
                        </w:p>
                      </w:txbxContent>
                    </v:textbox>
                  </v:roundrect>
                  <w10:wrap type="none"/>
                  <w10:anchorlock/>
                </v:group>
              </w:pict>
            </w:r>
          </w:p>
        </w:tc>
      </w:tr>
      <w:tr w:rsidR="00AA4B64" w:rsidRPr="00457781" w:rsidTr="00CE4D6E">
        <w:tc>
          <w:tcPr>
            <w:tcW w:w="9628" w:type="dxa"/>
            <w:shd w:val="clear" w:color="auto" w:fill="auto"/>
          </w:tcPr>
          <w:p w:rsidR="00AA4B64" w:rsidRPr="00457781" w:rsidRDefault="00AA4B64" w:rsidP="00AA4B64">
            <w:pPr>
              <w:numPr>
                <w:ilvl w:val="0"/>
                <w:numId w:val="1"/>
              </w:numPr>
              <w:spacing w:line="420" w:lineRule="exact"/>
              <w:rPr>
                <w:rFonts w:ascii="標楷體" w:eastAsia="標楷體" w:hAnsi="標楷體"/>
                <w:color w:val="auto"/>
                <w:lang w:eastAsia="zh-TW"/>
              </w:rPr>
            </w:pPr>
            <w:r w:rsidRPr="00457781">
              <w:rPr>
                <w:rFonts w:ascii="標楷體" w:eastAsia="標楷體" w:hAnsi="標楷體" w:hint="eastAsia"/>
                <w:color w:val="auto"/>
                <w:szCs w:val="22"/>
                <w:lang w:eastAsia="zh-TW"/>
              </w:rPr>
              <w:t>各校統一由正門入口處排隊測量體溫（紅色方框處排2列受檢），體溫正常方得進入。</w:t>
            </w:r>
          </w:p>
          <w:p w:rsidR="00AA4B64" w:rsidRPr="00457781" w:rsidRDefault="00AA4B64" w:rsidP="00AA4B64">
            <w:pPr>
              <w:numPr>
                <w:ilvl w:val="0"/>
                <w:numId w:val="1"/>
              </w:numPr>
              <w:spacing w:line="420" w:lineRule="exact"/>
              <w:rPr>
                <w:rFonts w:ascii="標楷體" w:eastAsia="標楷體" w:hAnsi="標楷體"/>
                <w:color w:val="auto"/>
                <w:lang w:eastAsia="zh-TW"/>
              </w:rPr>
            </w:pPr>
            <w:r w:rsidRPr="00457781">
              <w:rPr>
                <w:rFonts w:ascii="標楷體" w:eastAsia="標楷體" w:hAnsi="標楷體" w:hint="eastAsia"/>
                <w:color w:val="auto"/>
                <w:szCs w:val="22"/>
                <w:lang w:eastAsia="zh-TW"/>
              </w:rPr>
              <w:t>各校測量完畢後，領隊應於報到處繳交「隊職員及選手並無居家隔離、居家檢疫者切結書」</w:t>
            </w:r>
            <w:r w:rsidRPr="00457781">
              <w:rPr>
                <w:rFonts w:ascii="新細明體" w:eastAsia="新細明體" w:hAnsi="新細明體" w:hint="eastAsia"/>
                <w:color w:val="auto"/>
                <w:szCs w:val="22"/>
                <w:lang w:eastAsia="zh-TW"/>
              </w:rPr>
              <w:t>。</w:t>
            </w:r>
          </w:p>
          <w:p w:rsidR="00AA4B64" w:rsidRPr="00457781" w:rsidRDefault="00AA4B64" w:rsidP="00AA4B64">
            <w:pPr>
              <w:numPr>
                <w:ilvl w:val="0"/>
                <w:numId w:val="1"/>
              </w:numPr>
              <w:spacing w:line="420" w:lineRule="exact"/>
              <w:rPr>
                <w:rFonts w:ascii="標楷體" w:eastAsia="標楷體" w:hAnsi="標楷體"/>
                <w:color w:val="auto"/>
                <w:lang w:eastAsia="zh-TW"/>
              </w:rPr>
            </w:pPr>
            <w:r w:rsidRPr="00457781">
              <w:rPr>
                <w:rFonts w:ascii="標楷體" w:eastAsia="標楷體" w:hAnsi="標楷體" w:hint="eastAsia"/>
                <w:color w:val="auto"/>
                <w:szCs w:val="22"/>
                <w:lang w:eastAsia="zh-TW"/>
              </w:rPr>
              <w:t>選手進入球場後，除特殊情事外不得單獨外出</w:t>
            </w:r>
            <w:r w:rsidRPr="00457781">
              <w:rPr>
                <w:rFonts w:ascii="新細明體" w:eastAsia="新細明體" w:hAnsi="新細明體" w:hint="eastAsia"/>
                <w:color w:val="auto"/>
                <w:szCs w:val="22"/>
                <w:lang w:eastAsia="zh-TW"/>
              </w:rPr>
              <w:t>。</w:t>
            </w:r>
            <w:r w:rsidRPr="00457781">
              <w:rPr>
                <w:rFonts w:ascii="標楷體" w:eastAsia="標楷體" w:hAnsi="標楷體" w:hint="eastAsia"/>
                <w:color w:val="auto"/>
                <w:szCs w:val="22"/>
                <w:lang w:eastAsia="zh-TW"/>
              </w:rPr>
              <w:t>各校選手應以</w:t>
            </w:r>
            <w:r w:rsidRPr="00457781">
              <w:rPr>
                <w:rFonts w:ascii="新細明體" w:eastAsia="新細明體" w:hAnsi="新細明體" w:hint="eastAsia"/>
                <w:color w:val="auto"/>
                <w:szCs w:val="22"/>
                <w:lang w:eastAsia="zh-TW"/>
              </w:rPr>
              <w:t>「</w:t>
            </w:r>
            <w:r w:rsidRPr="00457781">
              <w:rPr>
                <w:rFonts w:ascii="標楷體" w:eastAsia="標楷體" w:hAnsi="標楷體" w:hint="eastAsia"/>
                <w:color w:val="auto"/>
                <w:szCs w:val="22"/>
                <w:lang w:eastAsia="zh-TW"/>
              </w:rPr>
              <w:t>團進團出</w:t>
            </w:r>
            <w:r w:rsidRPr="00457781">
              <w:rPr>
                <w:rFonts w:ascii="微軟正黑體" w:eastAsia="微軟正黑體" w:hAnsi="微軟正黑體" w:hint="eastAsia"/>
                <w:color w:val="auto"/>
                <w:szCs w:val="22"/>
                <w:lang w:eastAsia="zh-TW"/>
              </w:rPr>
              <w:t>」</w:t>
            </w:r>
            <w:r w:rsidRPr="00457781">
              <w:rPr>
                <w:rFonts w:ascii="標楷體" w:eastAsia="標楷體" w:hAnsi="標楷體" w:hint="eastAsia"/>
                <w:color w:val="auto"/>
                <w:szCs w:val="22"/>
                <w:lang w:eastAsia="zh-TW"/>
              </w:rPr>
              <w:t>方式離開球場</w:t>
            </w:r>
            <w:r w:rsidRPr="00457781">
              <w:rPr>
                <w:rFonts w:ascii="微軟正黑體" w:eastAsia="微軟正黑體" w:hAnsi="微軟正黑體" w:hint="eastAsia"/>
                <w:color w:val="auto"/>
                <w:szCs w:val="22"/>
                <w:lang w:eastAsia="zh-TW"/>
              </w:rPr>
              <w:t>。</w:t>
            </w:r>
          </w:p>
          <w:p w:rsidR="00AA4B64" w:rsidRPr="00473A19" w:rsidRDefault="00AA4B64" w:rsidP="00AA4B64">
            <w:pPr>
              <w:numPr>
                <w:ilvl w:val="0"/>
                <w:numId w:val="1"/>
              </w:numPr>
              <w:spacing w:line="420" w:lineRule="exact"/>
              <w:rPr>
                <w:rFonts w:ascii="標楷體" w:eastAsia="標楷體" w:hAnsi="標楷體"/>
                <w:b/>
                <w:color w:val="FF0000"/>
                <w:sz w:val="36"/>
                <w:szCs w:val="36"/>
                <w:lang w:eastAsia="zh-TW"/>
              </w:rPr>
            </w:pPr>
            <w:r w:rsidRPr="00473A19">
              <w:rPr>
                <w:rFonts w:ascii="標楷體" w:eastAsia="標楷體" w:hAnsi="標楷體" w:hint="eastAsia"/>
                <w:b/>
                <w:color w:val="FF0000"/>
                <w:sz w:val="36"/>
                <w:szCs w:val="36"/>
                <w:lang w:eastAsia="zh-TW"/>
              </w:rPr>
              <w:t>為加強防疫措施本次賽事不開放家長</w:t>
            </w:r>
            <w:r w:rsidRPr="00473A19">
              <w:rPr>
                <w:rFonts w:ascii="新細明體" w:eastAsia="新細明體" w:hAnsi="新細明體" w:hint="eastAsia"/>
                <w:b/>
                <w:color w:val="FF0000"/>
                <w:sz w:val="36"/>
                <w:szCs w:val="36"/>
                <w:lang w:eastAsia="zh-TW"/>
              </w:rPr>
              <w:t>、</w:t>
            </w:r>
            <w:r w:rsidRPr="00473A19">
              <w:rPr>
                <w:rFonts w:ascii="標楷體" w:eastAsia="標楷體" w:hAnsi="標楷體" w:hint="eastAsia"/>
                <w:b/>
                <w:color w:val="FF0000"/>
                <w:sz w:val="36"/>
                <w:szCs w:val="36"/>
                <w:lang w:eastAsia="zh-TW"/>
              </w:rPr>
              <w:t>觀眾進入參觀。</w:t>
            </w:r>
          </w:p>
        </w:tc>
      </w:tr>
    </w:tbl>
    <w:p w:rsidR="00AA4B64" w:rsidRPr="00457781" w:rsidRDefault="00AA4B64" w:rsidP="00AA4B64">
      <w:pPr>
        <w:rPr>
          <w:rFonts w:ascii="Calibri" w:eastAsia="新細明體" w:hAnsi="Calibri"/>
          <w:color w:val="auto"/>
          <w:szCs w:val="22"/>
          <w:lang w:eastAsia="zh-TW"/>
        </w:rPr>
      </w:pPr>
    </w:p>
    <w:p w:rsidR="00021835" w:rsidRDefault="00021835" w:rsidP="00AA4B64">
      <w:pPr>
        <w:rPr>
          <w:lang w:eastAsia="zh-TW"/>
        </w:rPr>
      </w:pPr>
    </w:p>
    <w:sectPr w:rsidR="00021835" w:rsidSect="00100FA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3F9" w:rsidRDefault="003023F9" w:rsidP="00261C30">
      <w:r>
        <w:separator/>
      </w:r>
    </w:p>
  </w:endnote>
  <w:endnote w:type="continuationSeparator" w:id="0">
    <w:p w:rsidR="003023F9" w:rsidRDefault="003023F9" w:rsidP="00261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3F9" w:rsidRDefault="003023F9" w:rsidP="00261C30">
      <w:r>
        <w:separator/>
      </w:r>
    </w:p>
  </w:footnote>
  <w:footnote w:type="continuationSeparator" w:id="0">
    <w:p w:rsidR="003023F9" w:rsidRDefault="003023F9" w:rsidP="00261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11502"/>
    <w:multiLevelType w:val="hybridMultilevel"/>
    <w:tmpl w:val="3C0E3E62"/>
    <w:lvl w:ilvl="0" w:tplc="B7AAA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B64"/>
    <w:rsid w:val="00021835"/>
    <w:rsid w:val="00100FA5"/>
    <w:rsid w:val="00261C30"/>
    <w:rsid w:val="003023F9"/>
    <w:rsid w:val="00473A19"/>
    <w:rsid w:val="006F7925"/>
    <w:rsid w:val="009C7098"/>
    <w:rsid w:val="00AA4B6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64"/>
    <w:pPr>
      <w:widowControl w:val="0"/>
    </w:pPr>
    <w:rPr>
      <w:rFonts w:ascii="Times New Roman" w:eastAsia="ヒラギノ角ゴ Pro W3"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4B64"/>
    <w:rPr>
      <w:color w:val="0563C1"/>
      <w:u w:val="single"/>
    </w:rPr>
  </w:style>
  <w:style w:type="paragraph" w:styleId="a4">
    <w:name w:val="List Paragraph"/>
    <w:basedOn w:val="a"/>
    <w:uiPriority w:val="34"/>
    <w:qFormat/>
    <w:rsid w:val="00AA4B64"/>
    <w:pPr>
      <w:ind w:leftChars="200" w:left="480"/>
    </w:pPr>
  </w:style>
  <w:style w:type="paragraph" w:styleId="a5">
    <w:name w:val="header"/>
    <w:basedOn w:val="a"/>
    <w:link w:val="a6"/>
    <w:uiPriority w:val="99"/>
    <w:unhideWhenUsed/>
    <w:rsid w:val="00261C30"/>
    <w:pPr>
      <w:tabs>
        <w:tab w:val="center" w:pos="4153"/>
        <w:tab w:val="right" w:pos="8306"/>
      </w:tabs>
      <w:snapToGrid w:val="0"/>
    </w:pPr>
    <w:rPr>
      <w:sz w:val="20"/>
      <w:szCs w:val="20"/>
    </w:rPr>
  </w:style>
  <w:style w:type="character" w:customStyle="1" w:styleId="a6">
    <w:name w:val="頁首 字元"/>
    <w:basedOn w:val="a0"/>
    <w:link w:val="a5"/>
    <w:uiPriority w:val="99"/>
    <w:rsid w:val="00261C30"/>
    <w:rPr>
      <w:rFonts w:ascii="Times New Roman" w:eastAsia="ヒラギノ角ゴ Pro W3" w:hAnsi="Times New Roman" w:cs="Times New Roman"/>
      <w:color w:val="000000"/>
      <w:sz w:val="20"/>
      <w:szCs w:val="20"/>
      <w:lang w:eastAsia="en-US"/>
    </w:rPr>
  </w:style>
  <w:style w:type="paragraph" w:styleId="a7">
    <w:name w:val="footer"/>
    <w:basedOn w:val="a"/>
    <w:link w:val="a8"/>
    <w:uiPriority w:val="99"/>
    <w:unhideWhenUsed/>
    <w:rsid w:val="00261C30"/>
    <w:pPr>
      <w:tabs>
        <w:tab w:val="center" w:pos="4153"/>
        <w:tab w:val="right" w:pos="8306"/>
      </w:tabs>
      <w:snapToGrid w:val="0"/>
    </w:pPr>
    <w:rPr>
      <w:sz w:val="20"/>
      <w:szCs w:val="20"/>
    </w:rPr>
  </w:style>
  <w:style w:type="character" w:customStyle="1" w:styleId="a8">
    <w:name w:val="頁尾 字元"/>
    <w:basedOn w:val="a0"/>
    <w:link w:val="a7"/>
    <w:uiPriority w:val="99"/>
    <w:rsid w:val="00261C30"/>
    <w:rPr>
      <w:rFonts w:ascii="Times New Roman" w:eastAsia="ヒラギノ角ゴ Pro W3" w:hAnsi="Times New Roman" w:cs="Times New Roman"/>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Words>
  <Characters>1328</Characters>
  <Application>Microsoft Office Word</Application>
  <DocSecurity>0</DocSecurity>
  <Lines>11</Lines>
  <Paragraphs>3</Paragraphs>
  <ScaleCrop>false</ScaleCrop>
  <Company>Home</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lpes</dc:creator>
  <cp:lastModifiedBy>Win7User</cp:lastModifiedBy>
  <cp:revision>2</cp:revision>
  <dcterms:created xsi:type="dcterms:W3CDTF">2022-04-06T10:25:00Z</dcterms:created>
  <dcterms:modified xsi:type="dcterms:W3CDTF">2022-04-06T10:25:00Z</dcterms:modified>
</cp:coreProperties>
</file>