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717" w:rsidRPr="006B7102" w:rsidRDefault="00191717" w:rsidP="006B7102">
      <w:pPr>
        <w:jc w:val="center"/>
        <w:rPr>
          <w:rFonts w:ascii="標楷體" w:eastAsia="標楷體" w:hAnsi="標楷體" w:cs="Times New Roman"/>
          <w:b/>
          <w:bCs/>
          <w:sz w:val="32"/>
          <w:szCs w:val="32"/>
        </w:rPr>
      </w:pPr>
      <w:bookmarkStart w:id="0" w:name="_GoBack"/>
      <w:bookmarkEnd w:id="0"/>
      <w:r w:rsidRPr="006B7102">
        <w:rPr>
          <w:rFonts w:ascii="標楷體" w:eastAsia="標楷體" w:hAnsi="標楷體" w:cs="標楷體" w:hint="eastAsia"/>
          <w:b/>
          <w:bCs/>
          <w:sz w:val="32"/>
          <w:szCs w:val="32"/>
        </w:rPr>
        <w:t>行政院人事行政總處員工協助方案專家小組運作原則</w:t>
      </w:r>
    </w:p>
    <w:p w:rsidR="00191717" w:rsidRPr="0034059A" w:rsidRDefault="00191717" w:rsidP="006B7102">
      <w:pPr>
        <w:jc w:val="right"/>
        <w:rPr>
          <w:rFonts w:ascii="標楷體" w:eastAsia="標楷體" w:hAnsi="標楷體" w:cs="Times New Roman"/>
          <w:color w:val="000000"/>
        </w:rPr>
      </w:pPr>
      <w:r w:rsidRPr="0034059A">
        <w:rPr>
          <w:rFonts w:ascii="Times New Roman" w:eastAsia="標楷體" w:hAnsi="Times New Roman" w:cs="Times New Roman"/>
          <w:color w:val="000000"/>
        </w:rPr>
        <w:t>104</w:t>
      </w:r>
      <w:r w:rsidRPr="0034059A">
        <w:rPr>
          <w:rFonts w:ascii="標楷體" w:eastAsia="標楷體" w:hAnsi="標楷體" w:cs="標楷體" w:hint="eastAsia"/>
          <w:color w:val="000000"/>
        </w:rPr>
        <w:t>年</w:t>
      </w:r>
      <w:r w:rsidRPr="005D5CF2">
        <w:rPr>
          <w:rFonts w:ascii="Times New Roman" w:eastAsia="標楷體" w:hAnsi="Times New Roman" w:cs="Times New Roman"/>
          <w:color w:val="000000"/>
        </w:rPr>
        <w:t>3</w:t>
      </w:r>
      <w:r w:rsidRPr="005D5CF2">
        <w:rPr>
          <w:rFonts w:ascii="Times New Roman" w:eastAsia="標楷體" w:hAnsi="Times New Roman" w:cs="標楷體" w:hint="eastAsia"/>
          <w:color w:val="000000"/>
        </w:rPr>
        <w:t>月</w:t>
      </w:r>
      <w:r w:rsidRPr="005D5CF2">
        <w:rPr>
          <w:rFonts w:ascii="Times New Roman" w:eastAsia="標楷體" w:hAnsi="Times New Roman" w:cs="Times New Roman"/>
          <w:color w:val="000000"/>
        </w:rPr>
        <w:t>27</w:t>
      </w:r>
      <w:r w:rsidRPr="0034059A">
        <w:rPr>
          <w:rFonts w:ascii="標楷體" w:eastAsia="標楷體" w:hAnsi="標楷體" w:cs="標楷體" w:hint="eastAsia"/>
          <w:color w:val="000000"/>
        </w:rPr>
        <w:t>日</w:t>
      </w:r>
      <w:r w:rsidRPr="00130878">
        <w:rPr>
          <w:rFonts w:ascii="標楷體" w:eastAsia="標楷體" w:hAnsi="標楷體" w:cs="標楷體" w:hint="eastAsia"/>
          <w:color w:val="000000"/>
        </w:rPr>
        <w:t>總處綜字第</w:t>
      </w:r>
      <w:r w:rsidRPr="00130878">
        <w:rPr>
          <w:rFonts w:ascii="標楷體" w:eastAsia="標楷體" w:hAnsi="標楷體" w:cs="標楷體"/>
          <w:color w:val="000000"/>
        </w:rPr>
        <w:t>1040028911</w:t>
      </w:r>
      <w:r w:rsidRPr="00130878">
        <w:rPr>
          <w:rFonts w:ascii="標楷體" w:eastAsia="標楷體" w:hAnsi="標楷體" w:cs="標楷體" w:hint="eastAsia"/>
          <w:color w:val="000000"/>
        </w:rPr>
        <w:t>號</w:t>
      </w:r>
    </w:p>
    <w:p w:rsidR="00191717" w:rsidRDefault="00191717" w:rsidP="006277B7">
      <w:pPr>
        <w:snapToGrid w:val="0"/>
        <w:spacing w:line="540" w:lineRule="exact"/>
        <w:ind w:left="31680" w:hangingChars="196" w:firstLine="31680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標楷體" w:hint="eastAsia"/>
          <w:sz w:val="32"/>
          <w:szCs w:val="32"/>
        </w:rPr>
        <w:t>一、行政院人事行政總處（以下簡稱總處）為協助行政院所屬各機關人事機構貫徹推動員工協助方案，爰邀請學者專家組成員工協助方案專家小組（以下簡稱本小組）。</w:t>
      </w:r>
    </w:p>
    <w:p w:rsidR="00191717" w:rsidRPr="006B7102" w:rsidRDefault="00191717" w:rsidP="00AF6AA2">
      <w:pPr>
        <w:snapToGrid w:val="0"/>
        <w:spacing w:line="540" w:lineRule="exact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標楷體" w:hint="eastAsia"/>
          <w:sz w:val="32"/>
          <w:szCs w:val="32"/>
        </w:rPr>
        <w:t>二、本小組之功能：</w:t>
      </w:r>
    </w:p>
    <w:p w:rsidR="00191717" w:rsidRDefault="00191717" w:rsidP="006277B7">
      <w:pPr>
        <w:snapToGrid w:val="0"/>
        <w:spacing w:line="540" w:lineRule="exact"/>
        <w:ind w:leftChars="135" w:left="31680" w:hangingChars="297" w:firstLine="31680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標楷體" w:hint="eastAsia"/>
          <w:sz w:val="32"/>
          <w:szCs w:val="32"/>
        </w:rPr>
        <w:t>（一）提供各機關推動員工協助方案疑義之專業諮詢意見。</w:t>
      </w:r>
    </w:p>
    <w:p w:rsidR="00191717" w:rsidRDefault="00191717" w:rsidP="006277B7">
      <w:pPr>
        <w:snapToGrid w:val="0"/>
        <w:spacing w:line="540" w:lineRule="exact"/>
        <w:ind w:leftChars="135" w:left="31680" w:hangingChars="297" w:firstLine="31680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標楷體" w:hint="eastAsia"/>
          <w:sz w:val="32"/>
          <w:szCs w:val="32"/>
        </w:rPr>
        <w:t>（二）參與總處規劃員工協助方案相關推動事宜。</w:t>
      </w:r>
    </w:p>
    <w:p w:rsidR="00191717" w:rsidRDefault="00191717" w:rsidP="00AF6AA2">
      <w:pPr>
        <w:snapToGrid w:val="0"/>
        <w:spacing w:line="540" w:lineRule="exact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標楷體" w:hint="eastAsia"/>
          <w:sz w:val="32"/>
          <w:szCs w:val="32"/>
        </w:rPr>
        <w:t>三、本小組之運作流程：</w:t>
      </w:r>
    </w:p>
    <w:p w:rsidR="00191717" w:rsidRDefault="00191717" w:rsidP="006277B7">
      <w:pPr>
        <w:snapToGrid w:val="0"/>
        <w:spacing w:line="540" w:lineRule="exact"/>
        <w:ind w:leftChars="135" w:left="31680" w:hangingChars="297" w:firstLine="31680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標楷體" w:hint="eastAsia"/>
          <w:sz w:val="32"/>
          <w:szCs w:val="32"/>
        </w:rPr>
        <w:t>（一）由總處設置專線電話並設計諮詢表單（如附件）。</w:t>
      </w:r>
    </w:p>
    <w:p w:rsidR="00191717" w:rsidRDefault="00191717" w:rsidP="006277B7">
      <w:pPr>
        <w:snapToGrid w:val="0"/>
        <w:spacing w:line="540" w:lineRule="exact"/>
        <w:ind w:leftChars="135" w:left="31680" w:hangingChars="297" w:firstLine="31680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標楷體" w:hint="eastAsia"/>
          <w:sz w:val="32"/>
          <w:szCs w:val="32"/>
        </w:rPr>
        <w:t>（二）各機關對於員工協助方案之規劃設計等推動如有疑義，填妥諮詢表單並具體敘明議題後送總處。</w:t>
      </w:r>
    </w:p>
    <w:p w:rsidR="00191717" w:rsidRDefault="00191717" w:rsidP="006277B7">
      <w:pPr>
        <w:snapToGrid w:val="0"/>
        <w:spacing w:line="540" w:lineRule="exact"/>
        <w:ind w:leftChars="135" w:left="31680" w:hangingChars="297" w:firstLine="31680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標楷體" w:hint="eastAsia"/>
          <w:sz w:val="32"/>
          <w:szCs w:val="32"/>
        </w:rPr>
        <w:t>（三）總處接獲各機關需求後，即評估所需類別，並據以洽邀該領域之小組成員。</w:t>
      </w:r>
    </w:p>
    <w:p w:rsidR="00191717" w:rsidRDefault="00191717" w:rsidP="006277B7">
      <w:pPr>
        <w:snapToGrid w:val="0"/>
        <w:spacing w:line="540" w:lineRule="exact"/>
        <w:ind w:leftChars="135" w:left="31680" w:hangingChars="297" w:firstLine="31680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標楷體" w:hint="eastAsia"/>
          <w:sz w:val="32"/>
          <w:szCs w:val="32"/>
        </w:rPr>
        <w:t>（四）總處安排小組成員與需求機關面對面溝通，必要時得採電話諮詢。</w:t>
      </w:r>
    </w:p>
    <w:p w:rsidR="00191717" w:rsidRDefault="00191717" w:rsidP="006277B7">
      <w:pPr>
        <w:snapToGrid w:val="0"/>
        <w:spacing w:line="540" w:lineRule="exact"/>
        <w:ind w:leftChars="135" w:left="31680" w:hangingChars="297" w:firstLine="31680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標楷體" w:hint="eastAsia"/>
          <w:sz w:val="32"/>
          <w:szCs w:val="32"/>
        </w:rPr>
        <w:t>（五）專家小組成員應將諮詢結果記載於諮詢表單內，必要時得由總處相關人員記錄。</w:t>
      </w:r>
    </w:p>
    <w:p w:rsidR="00191717" w:rsidRDefault="00191717" w:rsidP="006277B7">
      <w:pPr>
        <w:snapToGrid w:val="0"/>
        <w:spacing w:line="540" w:lineRule="exact"/>
        <w:ind w:leftChars="135" w:left="31680" w:hangingChars="297" w:firstLine="31680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標楷體" w:hint="eastAsia"/>
          <w:sz w:val="32"/>
          <w:szCs w:val="32"/>
        </w:rPr>
        <w:t>（六）總處得視業務需要召集專家小組討論或安排機關與專家小組溝通。</w:t>
      </w:r>
    </w:p>
    <w:p w:rsidR="00191717" w:rsidRDefault="00191717" w:rsidP="006277B7">
      <w:pPr>
        <w:snapToGrid w:val="0"/>
        <w:spacing w:line="540" w:lineRule="exact"/>
        <w:ind w:leftChars="135" w:left="31680" w:hangingChars="297" w:firstLine="31680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標楷體" w:hint="eastAsia"/>
          <w:sz w:val="32"/>
          <w:szCs w:val="32"/>
        </w:rPr>
        <w:t>（七）總處應定期簽報本小組運作成果。</w:t>
      </w:r>
    </w:p>
    <w:p w:rsidR="00191717" w:rsidRDefault="00191717" w:rsidP="006277B7">
      <w:pPr>
        <w:snapToGrid w:val="0"/>
        <w:spacing w:line="540" w:lineRule="exact"/>
        <w:ind w:left="31680" w:hangingChars="196" w:firstLine="31680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標楷體" w:hint="eastAsia"/>
          <w:sz w:val="32"/>
          <w:szCs w:val="32"/>
        </w:rPr>
        <w:t>四、本小組成員參與總處會議、訪視或諮詢時，得支給出席費，所需經費由總處相關年度預算支應。</w:t>
      </w:r>
    </w:p>
    <w:p w:rsidR="00191717" w:rsidRDefault="00191717" w:rsidP="006277B7">
      <w:pPr>
        <w:snapToGrid w:val="0"/>
        <w:spacing w:line="540" w:lineRule="exact"/>
        <w:ind w:left="31680" w:hangingChars="196" w:firstLine="31680"/>
        <w:rPr>
          <w:rFonts w:ascii="標楷體" w:eastAsia="標楷體" w:hAnsi="標楷體" w:cs="Times New Roman"/>
          <w:sz w:val="32"/>
          <w:szCs w:val="32"/>
        </w:rPr>
      </w:pPr>
    </w:p>
    <w:p w:rsidR="00191717" w:rsidRDefault="00191717" w:rsidP="006277B7">
      <w:pPr>
        <w:snapToGrid w:val="0"/>
        <w:spacing w:line="540" w:lineRule="exact"/>
        <w:ind w:left="31680" w:hangingChars="196" w:firstLine="31680"/>
        <w:rPr>
          <w:rFonts w:ascii="標楷體" w:eastAsia="標楷體" w:hAnsi="標楷體" w:cs="Times New Roman"/>
          <w:sz w:val="32"/>
          <w:szCs w:val="32"/>
        </w:rPr>
      </w:pPr>
    </w:p>
    <w:p w:rsidR="00191717" w:rsidRDefault="00191717" w:rsidP="006277B7">
      <w:pPr>
        <w:snapToGrid w:val="0"/>
        <w:spacing w:line="540" w:lineRule="exact"/>
        <w:ind w:left="31680" w:hangingChars="196" w:firstLine="31680"/>
        <w:rPr>
          <w:rFonts w:ascii="標楷體" w:eastAsia="標楷體" w:hAnsi="標楷體" w:cs="Times New Roman"/>
          <w:sz w:val="32"/>
          <w:szCs w:val="32"/>
        </w:rPr>
      </w:pPr>
    </w:p>
    <w:p w:rsidR="00191717" w:rsidRPr="006B7102" w:rsidRDefault="00191717" w:rsidP="00B508C3">
      <w:pPr>
        <w:jc w:val="center"/>
        <w:rPr>
          <w:rFonts w:ascii="標楷體" w:eastAsia="標楷體" w:hAnsi="標楷體" w:cs="Times New Roman"/>
          <w:b/>
          <w:bCs/>
          <w:sz w:val="32"/>
          <w:szCs w:val="32"/>
        </w:rPr>
      </w:pPr>
      <w:r w:rsidRPr="006B7102">
        <w:rPr>
          <w:rFonts w:ascii="標楷體" w:eastAsia="標楷體" w:hAnsi="標楷體" w:cs="標楷體" w:hint="eastAsia"/>
          <w:b/>
          <w:bCs/>
          <w:sz w:val="32"/>
          <w:szCs w:val="32"/>
        </w:rPr>
        <w:t>行政院人事行政總處員工協助方案專家小組</w:t>
      </w:r>
      <w:r>
        <w:rPr>
          <w:rFonts w:ascii="標楷體" w:eastAsia="標楷體" w:hAnsi="標楷體" w:cs="標楷體" w:hint="eastAsia"/>
          <w:b/>
          <w:bCs/>
          <w:sz w:val="32"/>
          <w:szCs w:val="32"/>
        </w:rPr>
        <w:t>諮詢表</w:t>
      </w:r>
    </w:p>
    <w:tbl>
      <w:tblPr>
        <w:tblW w:w="0" w:type="auto"/>
        <w:tblInd w:w="-106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64"/>
        <w:gridCol w:w="1213"/>
        <w:gridCol w:w="1418"/>
        <w:gridCol w:w="547"/>
        <w:gridCol w:w="1133"/>
        <w:gridCol w:w="446"/>
        <w:gridCol w:w="3118"/>
      </w:tblGrid>
      <w:tr w:rsidR="00191717" w:rsidRPr="00F53EB1">
        <w:tc>
          <w:tcPr>
            <w:tcW w:w="2977" w:type="dxa"/>
            <w:gridSpan w:val="2"/>
            <w:tcBorders>
              <w:top w:val="single" w:sz="24" w:space="0" w:color="auto"/>
            </w:tcBorders>
          </w:tcPr>
          <w:p w:rsidR="00191717" w:rsidRPr="00F53EB1" w:rsidRDefault="00191717" w:rsidP="00F53EB1">
            <w:pPr>
              <w:snapToGrid w:val="0"/>
              <w:spacing w:line="540" w:lineRule="exact"/>
              <w:jc w:val="distribute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F53EB1">
              <w:rPr>
                <w:rFonts w:ascii="標楷體" w:eastAsia="標楷體" w:hAnsi="標楷體" w:cs="標楷體" w:hint="eastAsia"/>
                <w:sz w:val="32"/>
                <w:szCs w:val="32"/>
              </w:rPr>
              <w:t>主管機關人事機構</w:t>
            </w:r>
          </w:p>
        </w:tc>
        <w:tc>
          <w:tcPr>
            <w:tcW w:w="6662" w:type="dxa"/>
            <w:gridSpan w:val="5"/>
            <w:tcBorders>
              <w:top w:val="single" w:sz="24" w:space="0" w:color="auto"/>
            </w:tcBorders>
          </w:tcPr>
          <w:p w:rsidR="00191717" w:rsidRPr="00F53EB1" w:rsidRDefault="00191717" w:rsidP="00F53EB1">
            <w:pPr>
              <w:snapToGrid w:val="0"/>
              <w:spacing w:line="540" w:lineRule="exact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</w:tr>
      <w:tr w:rsidR="00191717" w:rsidRPr="00F53EB1">
        <w:tc>
          <w:tcPr>
            <w:tcW w:w="2977" w:type="dxa"/>
            <w:gridSpan w:val="2"/>
          </w:tcPr>
          <w:p w:rsidR="00191717" w:rsidRPr="00F53EB1" w:rsidRDefault="00191717" w:rsidP="00F53EB1">
            <w:pPr>
              <w:snapToGrid w:val="0"/>
              <w:spacing w:line="540" w:lineRule="exact"/>
              <w:jc w:val="distribute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F53EB1">
              <w:rPr>
                <w:rFonts w:ascii="標楷體" w:eastAsia="標楷體" w:hAnsi="標楷體" w:cs="標楷體" w:hint="eastAsia"/>
                <w:sz w:val="32"/>
                <w:szCs w:val="32"/>
              </w:rPr>
              <w:t>諮詢人事機構</w:t>
            </w:r>
          </w:p>
        </w:tc>
        <w:tc>
          <w:tcPr>
            <w:tcW w:w="1965" w:type="dxa"/>
            <w:gridSpan w:val="2"/>
          </w:tcPr>
          <w:p w:rsidR="00191717" w:rsidRPr="00F53EB1" w:rsidRDefault="00191717" w:rsidP="00F53EB1">
            <w:pPr>
              <w:snapToGrid w:val="0"/>
              <w:spacing w:line="540" w:lineRule="exact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1579" w:type="dxa"/>
            <w:gridSpan w:val="2"/>
          </w:tcPr>
          <w:p w:rsidR="00191717" w:rsidRPr="00F53EB1" w:rsidRDefault="00191717" w:rsidP="00F53EB1">
            <w:pPr>
              <w:snapToGrid w:val="0"/>
              <w:spacing w:line="540" w:lineRule="exact"/>
              <w:jc w:val="distribute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F53EB1">
              <w:rPr>
                <w:rFonts w:ascii="標楷體" w:eastAsia="標楷體" w:hAnsi="標楷體" w:cs="標楷體" w:hint="eastAsia"/>
                <w:sz w:val="32"/>
                <w:szCs w:val="32"/>
              </w:rPr>
              <w:t>提案日期</w:t>
            </w:r>
          </w:p>
        </w:tc>
        <w:tc>
          <w:tcPr>
            <w:tcW w:w="3118" w:type="dxa"/>
          </w:tcPr>
          <w:p w:rsidR="00191717" w:rsidRPr="00F53EB1" w:rsidRDefault="00191717" w:rsidP="00F53EB1">
            <w:pPr>
              <w:snapToGrid w:val="0"/>
              <w:spacing w:line="540" w:lineRule="exact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</w:tr>
      <w:tr w:rsidR="00191717" w:rsidRPr="00F53EB1">
        <w:tc>
          <w:tcPr>
            <w:tcW w:w="2977" w:type="dxa"/>
            <w:gridSpan w:val="2"/>
          </w:tcPr>
          <w:p w:rsidR="00191717" w:rsidRPr="00F53EB1" w:rsidRDefault="00191717" w:rsidP="00F53EB1">
            <w:pPr>
              <w:snapToGrid w:val="0"/>
              <w:spacing w:line="540" w:lineRule="exact"/>
              <w:jc w:val="distribute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F53EB1">
              <w:rPr>
                <w:rFonts w:ascii="標楷體" w:eastAsia="標楷體" w:hAnsi="標楷體" w:cs="標楷體" w:hint="eastAsia"/>
                <w:sz w:val="32"/>
                <w:szCs w:val="32"/>
              </w:rPr>
              <w:t>業務承辦人</w:t>
            </w:r>
          </w:p>
        </w:tc>
        <w:tc>
          <w:tcPr>
            <w:tcW w:w="1965" w:type="dxa"/>
            <w:gridSpan w:val="2"/>
          </w:tcPr>
          <w:p w:rsidR="00191717" w:rsidRPr="00F53EB1" w:rsidRDefault="00191717" w:rsidP="00F53EB1">
            <w:pPr>
              <w:snapToGrid w:val="0"/>
              <w:spacing w:line="540" w:lineRule="exact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1579" w:type="dxa"/>
            <w:gridSpan w:val="2"/>
          </w:tcPr>
          <w:p w:rsidR="00191717" w:rsidRPr="00F53EB1" w:rsidRDefault="00191717" w:rsidP="00F53EB1">
            <w:pPr>
              <w:snapToGrid w:val="0"/>
              <w:spacing w:line="540" w:lineRule="exact"/>
              <w:jc w:val="distribute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F53EB1">
              <w:rPr>
                <w:rFonts w:ascii="標楷體" w:eastAsia="標楷體" w:hAnsi="標楷體" w:cs="標楷體" w:hint="eastAsia"/>
                <w:sz w:val="32"/>
                <w:szCs w:val="32"/>
              </w:rPr>
              <w:t>聯絡方式</w:t>
            </w:r>
          </w:p>
        </w:tc>
        <w:tc>
          <w:tcPr>
            <w:tcW w:w="3118" w:type="dxa"/>
          </w:tcPr>
          <w:p w:rsidR="00191717" w:rsidRPr="00F53EB1" w:rsidRDefault="00191717" w:rsidP="00F53EB1">
            <w:pPr>
              <w:snapToGrid w:val="0"/>
              <w:spacing w:line="540" w:lineRule="exact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</w:tr>
      <w:tr w:rsidR="00191717" w:rsidRPr="00F53EB1">
        <w:tc>
          <w:tcPr>
            <w:tcW w:w="9639" w:type="dxa"/>
            <w:gridSpan w:val="7"/>
          </w:tcPr>
          <w:p w:rsidR="00191717" w:rsidRPr="00F53EB1" w:rsidRDefault="00191717" w:rsidP="00F53EB1">
            <w:pPr>
              <w:snapToGrid w:val="0"/>
              <w:spacing w:line="540" w:lineRule="exact"/>
              <w:jc w:val="center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F53EB1"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諮詢議題（請具體敘明）</w:t>
            </w:r>
          </w:p>
        </w:tc>
      </w:tr>
      <w:tr w:rsidR="00191717" w:rsidRPr="00F53EB1">
        <w:tc>
          <w:tcPr>
            <w:tcW w:w="9639" w:type="dxa"/>
            <w:gridSpan w:val="7"/>
            <w:tcBorders>
              <w:bottom w:val="single" w:sz="24" w:space="0" w:color="auto"/>
            </w:tcBorders>
          </w:tcPr>
          <w:p w:rsidR="00191717" w:rsidRPr="00F53EB1" w:rsidRDefault="00191717" w:rsidP="00F53EB1">
            <w:pPr>
              <w:snapToGrid w:val="0"/>
              <w:spacing w:line="520" w:lineRule="exact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  <w:p w:rsidR="00191717" w:rsidRPr="00F53EB1" w:rsidRDefault="00191717" w:rsidP="00F53EB1">
            <w:pPr>
              <w:snapToGrid w:val="0"/>
              <w:spacing w:line="520" w:lineRule="exact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  <w:p w:rsidR="00191717" w:rsidRPr="00F53EB1" w:rsidRDefault="00191717" w:rsidP="00F53EB1">
            <w:pPr>
              <w:snapToGrid w:val="0"/>
              <w:spacing w:line="520" w:lineRule="exact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  <w:p w:rsidR="00191717" w:rsidRPr="00F53EB1" w:rsidRDefault="00191717" w:rsidP="00F53EB1">
            <w:pPr>
              <w:snapToGrid w:val="0"/>
              <w:spacing w:line="520" w:lineRule="exact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  <w:p w:rsidR="00191717" w:rsidRPr="00F53EB1" w:rsidRDefault="00191717" w:rsidP="00F53EB1">
            <w:pPr>
              <w:snapToGrid w:val="0"/>
              <w:spacing w:line="520" w:lineRule="exact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</w:tr>
      <w:tr w:rsidR="00191717" w:rsidRPr="00F53EB1">
        <w:tc>
          <w:tcPr>
            <w:tcW w:w="9639" w:type="dxa"/>
            <w:gridSpan w:val="7"/>
            <w:tcBorders>
              <w:top w:val="single" w:sz="24" w:space="0" w:color="auto"/>
            </w:tcBorders>
            <w:shd w:val="pct12" w:color="auto" w:fill="auto"/>
          </w:tcPr>
          <w:p w:rsidR="00191717" w:rsidRPr="00F53EB1" w:rsidRDefault="00191717" w:rsidP="00F53EB1">
            <w:pPr>
              <w:snapToGrid w:val="0"/>
              <w:spacing w:line="540" w:lineRule="exact"/>
              <w:jc w:val="center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F53EB1"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議題分析（以下由本總處填寫）</w:t>
            </w:r>
          </w:p>
        </w:tc>
      </w:tr>
      <w:tr w:rsidR="00191717" w:rsidRPr="00F53EB1">
        <w:tc>
          <w:tcPr>
            <w:tcW w:w="9639" w:type="dxa"/>
            <w:gridSpan w:val="7"/>
          </w:tcPr>
          <w:p w:rsidR="00191717" w:rsidRPr="00F53EB1" w:rsidRDefault="00191717" w:rsidP="00F53EB1">
            <w:pPr>
              <w:snapToGrid w:val="0"/>
              <w:spacing w:line="520" w:lineRule="exact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  <w:p w:rsidR="00191717" w:rsidRPr="00F53EB1" w:rsidRDefault="00191717" w:rsidP="00F53EB1">
            <w:pPr>
              <w:snapToGrid w:val="0"/>
              <w:spacing w:line="520" w:lineRule="exact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  <w:p w:rsidR="00191717" w:rsidRPr="00F53EB1" w:rsidRDefault="00191717" w:rsidP="00F53EB1">
            <w:pPr>
              <w:snapToGrid w:val="0"/>
              <w:spacing w:line="520" w:lineRule="exact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  <w:p w:rsidR="00191717" w:rsidRPr="00F53EB1" w:rsidRDefault="00191717" w:rsidP="00F53EB1">
            <w:pPr>
              <w:snapToGrid w:val="0"/>
              <w:spacing w:line="520" w:lineRule="exact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  <w:p w:rsidR="00191717" w:rsidRPr="00F53EB1" w:rsidRDefault="00191717" w:rsidP="00F53EB1">
            <w:pPr>
              <w:snapToGrid w:val="0"/>
              <w:spacing w:line="520" w:lineRule="exact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  <w:p w:rsidR="00191717" w:rsidRPr="00F53EB1" w:rsidRDefault="00191717" w:rsidP="00F53EB1">
            <w:pPr>
              <w:snapToGrid w:val="0"/>
              <w:spacing w:line="520" w:lineRule="exact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</w:tr>
      <w:tr w:rsidR="00191717" w:rsidRPr="00F53EB1">
        <w:tc>
          <w:tcPr>
            <w:tcW w:w="1764" w:type="dxa"/>
            <w:tcBorders>
              <w:bottom w:val="single" w:sz="24" w:space="0" w:color="auto"/>
            </w:tcBorders>
          </w:tcPr>
          <w:p w:rsidR="00191717" w:rsidRPr="00F53EB1" w:rsidRDefault="00191717" w:rsidP="00F53EB1">
            <w:pPr>
              <w:snapToGrid w:val="0"/>
              <w:spacing w:line="54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F53EB1">
              <w:rPr>
                <w:rFonts w:ascii="標楷體" w:eastAsia="標楷體" w:hAnsi="標楷體" w:cs="標楷體" w:hint="eastAsia"/>
                <w:sz w:val="32"/>
                <w:szCs w:val="32"/>
              </w:rPr>
              <w:t>承辦人</w:t>
            </w:r>
          </w:p>
        </w:tc>
        <w:tc>
          <w:tcPr>
            <w:tcW w:w="2631" w:type="dxa"/>
            <w:gridSpan w:val="2"/>
            <w:tcBorders>
              <w:bottom w:val="single" w:sz="24" w:space="0" w:color="auto"/>
            </w:tcBorders>
          </w:tcPr>
          <w:p w:rsidR="00191717" w:rsidRPr="00F53EB1" w:rsidRDefault="00191717" w:rsidP="00F53EB1">
            <w:pPr>
              <w:snapToGrid w:val="0"/>
              <w:spacing w:line="54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1680" w:type="dxa"/>
            <w:gridSpan w:val="2"/>
            <w:tcBorders>
              <w:bottom w:val="single" w:sz="24" w:space="0" w:color="auto"/>
            </w:tcBorders>
          </w:tcPr>
          <w:p w:rsidR="00191717" w:rsidRPr="00F53EB1" w:rsidRDefault="00191717" w:rsidP="00F53EB1">
            <w:pPr>
              <w:snapToGrid w:val="0"/>
              <w:spacing w:line="54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F53EB1">
              <w:rPr>
                <w:rFonts w:ascii="標楷體" w:eastAsia="標楷體" w:hAnsi="標楷體" w:cs="標楷體" w:hint="eastAsia"/>
                <w:sz w:val="32"/>
                <w:szCs w:val="32"/>
              </w:rPr>
              <w:t>科長</w:t>
            </w:r>
          </w:p>
        </w:tc>
        <w:tc>
          <w:tcPr>
            <w:tcW w:w="3564" w:type="dxa"/>
            <w:gridSpan w:val="2"/>
            <w:tcBorders>
              <w:bottom w:val="single" w:sz="24" w:space="0" w:color="auto"/>
            </w:tcBorders>
          </w:tcPr>
          <w:p w:rsidR="00191717" w:rsidRPr="00F53EB1" w:rsidRDefault="00191717" w:rsidP="00F53EB1">
            <w:pPr>
              <w:snapToGrid w:val="0"/>
              <w:spacing w:line="540" w:lineRule="exact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</w:tr>
      <w:tr w:rsidR="00191717" w:rsidRPr="00F53EB1">
        <w:tc>
          <w:tcPr>
            <w:tcW w:w="9639" w:type="dxa"/>
            <w:gridSpan w:val="7"/>
            <w:tcBorders>
              <w:top w:val="single" w:sz="24" w:space="0" w:color="auto"/>
            </w:tcBorders>
            <w:shd w:val="pct12" w:color="auto" w:fill="auto"/>
          </w:tcPr>
          <w:p w:rsidR="00191717" w:rsidRPr="00F53EB1" w:rsidRDefault="00191717" w:rsidP="00F53EB1">
            <w:pPr>
              <w:snapToGrid w:val="0"/>
              <w:spacing w:line="540" w:lineRule="exact"/>
              <w:jc w:val="center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F53EB1"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專家小組建議意見</w:t>
            </w:r>
          </w:p>
        </w:tc>
      </w:tr>
      <w:tr w:rsidR="00191717" w:rsidRPr="00F53EB1">
        <w:trPr>
          <w:trHeight w:val="2493"/>
        </w:trPr>
        <w:tc>
          <w:tcPr>
            <w:tcW w:w="9639" w:type="dxa"/>
            <w:gridSpan w:val="7"/>
          </w:tcPr>
          <w:p w:rsidR="00191717" w:rsidRPr="00F53EB1" w:rsidRDefault="00191717" w:rsidP="00F53EB1">
            <w:pPr>
              <w:snapToGrid w:val="0"/>
              <w:spacing w:line="520" w:lineRule="exact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  <w:p w:rsidR="00191717" w:rsidRPr="00F53EB1" w:rsidRDefault="00191717" w:rsidP="00F53EB1">
            <w:pPr>
              <w:snapToGrid w:val="0"/>
              <w:spacing w:line="520" w:lineRule="exact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  <w:p w:rsidR="00191717" w:rsidRPr="00F53EB1" w:rsidRDefault="00191717" w:rsidP="00F53EB1">
            <w:pPr>
              <w:snapToGrid w:val="0"/>
              <w:spacing w:line="520" w:lineRule="exact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  <w:p w:rsidR="00191717" w:rsidRPr="00F53EB1" w:rsidRDefault="00191717" w:rsidP="00F53EB1">
            <w:pPr>
              <w:snapToGrid w:val="0"/>
              <w:spacing w:line="520" w:lineRule="exact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  <w:p w:rsidR="00191717" w:rsidRPr="00F53EB1" w:rsidRDefault="00191717" w:rsidP="00F53EB1">
            <w:pPr>
              <w:snapToGrid w:val="0"/>
              <w:spacing w:line="520" w:lineRule="exact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</w:tr>
      <w:tr w:rsidR="00191717" w:rsidRPr="00F53EB1">
        <w:tc>
          <w:tcPr>
            <w:tcW w:w="1764" w:type="dxa"/>
            <w:tcBorders>
              <w:bottom w:val="single" w:sz="24" w:space="0" w:color="auto"/>
            </w:tcBorders>
          </w:tcPr>
          <w:p w:rsidR="00191717" w:rsidRPr="00F53EB1" w:rsidRDefault="00191717" w:rsidP="00F53EB1">
            <w:pPr>
              <w:snapToGrid w:val="0"/>
              <w:spacing w:line="540" w:lineRule="exact"/>
              <w:jc w:val="distribute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F53EB1">
              <w:rPr>
                <w:rFonts w:ascii="標楷體" w:eastAsia="標楷體" w:hAnsi="標楷體" w:cs="標楷體" w:hint="eastAsia"/>
                <w:sz w:val="32"/>
                <w:szCs w:val="32"/>
              </w:rPr>
              <w:t>諮詢日期</w:t>
            </w:r>
          </w:p>
        </w:tc>
        <w:tc>
          <w:tcPr>
            <w:tcW w:w="2631" w:type="dxa"/>
            <w:gridSpan w:val="2"/>
            <w:tcBorders>
              <w:bottom w:val="single" w:sz="24" w:space="0" w:color="auto"/>
            </w:tcBorders>
          </w:tcPr>
          <w:p w:rsidR="00191717" w:rsidRPr="00F53EB1" w:rsidRDefault="00191717" w:rsidP="00F53EB1">
            <w:pPr>
              <w:snapToGrid w:val="0"/>
              <w:spacing w:line="54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1680" w:type="dxa"/>
            <w:gridSpan w:val="2"/>
            <w:tcBorders>
              <w:bottom w:val="single" w:sz="24" w:space="0" w:color="auto"/>
            </w:tcBorders>
          </w:tcPr>
          <w:p w:rsidR="00191717" w:rsidRPr="00F53EB1" w:rsidRDefault="00191717" w:rsidP="00F53EB1">
            <w:pPr>
              <w:snapToGrid w:val="0"/>
              <w:spacing w:line="540" w:lineRule="exact"/>
              <w:jc w:val="distribute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F53EB1">
              <w:rPr>
                <w:rFonts w:ascii="標楷體" w:eastAsia="標楷體" w:hAnsi="標楷體" w:cs="標楷體" w:hint="eastAsia"/>
                <w:sz w:val="32"/>
                <w:szCs w:val="32"/>
              </w:rPr>
              <w:t>諮詢專家</w:t>
            </w:r>
          </w:p>
        </w:tc>
        <w:tc>
          <w:tcPr>
            <w:tcW w:w="3564" w:type="dxa"/>
            <w:gridSpan w:val="2"/>
            <w:tcBorders>
              <w:bottom w:val="single" w:sz="24" w:space="0" w:color="auto"/>
            </w:tcBorders>
          </w:tcPr>
          <w:p w:rsidR="00191717" w:rsidRPr="00F53EB1" w:rsidRDefault="00191717" w:rsidP="00F53EB1">
            <w:pPr>
              <w:snapToGrid w:val="0"/>
              <w:spacing w:line="540" w:lineRule="exact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</w:tr>
    </w:tbl>
    <w:p w:rsidR="00191717" w:rsidRPr="00EB380F" w:rsidRDefault="00191717" w:rsidP="0034059A">
      <w:pPr>
        <w:snapToGrid w:val="0"/>
        <w:spacing w:line="540" w:lineRule="exact"/>
        <w:rPr>
          <w:rFonts w:ascii="標楷體" w:eastAsia="標楷體" w:hAnsi="標楷體" w:cs="Times New Roman"/>
          <w:sz w:val="32"/>
          <w:szCs w:val="32"/>
        </w:rPr>
      </w:pPr>
    </w:p>
    <w:sectPr w:rsidR="00191717" w:rsidRPr="00EB380F" w:rsidSect="00E313C7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1717" w:rsidRDefault="00191717" w:rsidP="006B710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91717" w:rsidRDefault="00191717" w:rsidP="006B710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1717" w:rsidRDefault="00191717" w:rsidP="006B710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91717" w:rsidRDefault="00191717" w:rsidP="006B710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6949"/>
    <w:rsid w:val="000510BD"/>
    <w:rsid w:val="00130878"/>
    <w:rsid w:val="001517BE"/>
    <w:rsid w:val="001723E0"/>
    <w:rsid w:val="00191717"/>
    <w:rsid w:val="0034059A"/>
    <w:rsid w:val="003C754F"/>
    <w:rsid w:val="003D25E7"/>
    <w:rsid w:val="00510558"/>
    <w:rsid w:val="005D5CF2"/>
    <w:rsid w:val="00606949"/>
    <w:rsid w:val="006277B7"/>
    <w:rsid w:val="00691D70"/>
    <w:rsid w:val="006B7102"/>
    <w:rsid w:val="0077660C"/>
    <w:rsid w:val="007B09E8"/>
    <w:rsid w:val="007E0D37"/>
    <w:rsid w:val="00951728"/>
    <w:rsid w:val="00AF6AA2"/>
    <w:rsid w:val="00B508C3"/>
    <w:rsid w:val="00BA13B6"/>
    <w:rsid w:val="00BC7E36"/>
    <w:rsid w:val="00BF3D82"/>
    <w:rsid w:val="00C33FBE"/>
    <w:rsid w:val="00C52B6B"/>
    <w:rsid w:val="00C97D2F"/>
    <w:rsid w:val="00CF1B52"/>
    <w:rsid w:val="00D56CFE"/>
    <w:rsid w:val="00E313C7"/>
    <w:rsid w:val="00E85F86"/>
    <w:rsid w:val="00E8667A"/>
    <w:rsid w:val="00EB380F"/>
    <w:rsid w:val="00EE2D98"/>
    <w:rsid w:val="00F152DE"/>
    <w:rsid w:val="00F53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5F86"/>
    <w:pPr>
      <w:widowControl w:val="0"/>
    </w:pPr>
    <w:rPr>
      <w:rFonts w:cs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rsid w:val="0095172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rsid w:val="00951728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95172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517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95172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951728"/>
    <w:rPr>
      <w:rFonts w:ascii="Cambria" w:hAnsi="Cambria" w:cs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51728"/>
    <w:rPr>
      <w:rFonts w:ascii="Cambria" w:eastAsia="新細明體" w:hAnsi="Cambria" w:cs="Cambria"/>
      <w:sz w:val="18"/>
      <w:szCs w:val="18"/>
    </w:rPr>
  </w:style>
  <w:style w:type="paragraph" w:styleId="Header">
    <w:name w:val="header"/>
    <w:basedOn w:val="Normal"/>
    <w:link w:val="HeaderChar"/>
    <w:uiPriority w:val="99"/>
    <w:rsid w:val="006B71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B7102"/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6B71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B7102"/>
    <w:rPr>
      <w:sz w:val="20"/>
      <w:szCs w:val="20"/>
    </w:rPr>
  </w:style>
  <w:style w:type="table" w:styleId="TableGrid">
    <w:name w:val="Table Grid"/>
    <w:basedOn w:val="TableNormal"/>
    <w:uiPriority w:val="99"/>
    <w:rsid w:val="00B508C3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</TotalTime>
  <Pages>2</Pages>
  <Words>92</Words>
  <Characters>531</Characters>
  <Application>Microsoft Office Outlook</Application>
  <DocSecurity>0</DocSecurity>
  <Lines>0</Lines>
  <Paragraphs>0</Paragraphs>
  <ScaleCrop>false</ScaleCrop>
  <Company>CMT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行政院人事行政總處員工協助方案專家小組運作原則</dc:title>
  <dc:subject/>
  <dc:creator>許孟智</dc:creator>
  <cp:keywords/>
  <dc:description/>
  <cp:lastModifiedBy>User</cp:lastModifiedBy>
  <cp:revision>2</cp:revision>
  <cp:lastPrinted>2014-08-08T09:35:00Z</cp:lastPrinted>
  <dcterms:created xsi:type="dcterms:W3CDTF">2015-04-21T01:34:00Z</dcterms:created>
  <dcterms:modified xsi:type="dcterms:W3CDTF">2015-04-21T01:34:00Z</dcterms:modified>
</cp:coreProperties>
</file>